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743"/>
        <w:gridCol w:w="6864"/>
      </w:tblGrid>
      <w:tr w:rsidR="007D6ABF" w:rsidRPr="007D6ABF" w14:paraId="7CBC441E" w14:textId="77777777" w:rsidTr="00734511">
        <w:tc>
          <w:tcPr>
            <w:tcW w:w="468" w:type="dxa"/>
          </w:tcPr>
          <w:p w14:paraId="64E7FB27" w14:textId="77777777" w:rsidR="007D6ABF" w:rsidRPr="007D6ABF" w:rsidRDefault="007D6ABF" w:rsidP="007D6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7D6ABF">
              <w:rPr>
                <w:rFonts w:ascii="Times New Roman" w:eastAsia="Times New Roman" w:hAnsi="Times New Roman" w:cs="Times New Roman"/>
                <w:b/>
                <w:lang w:val="sr-Cyrl-CS"/>
              </w:rPr>
              <w:t>1.</w:t>
            </w:r>
          </w:p>
        </w:tc>
        <w:tc>
          <w:tcPr>
            <w:tcW w:w="9607" w:type="dxa"/>
            <w:gridSpan w:val="2"/>
          </w:tcPr>
          <w:p w14:paraId="329AEE7F" w14:textId="77777777" w:rsidR="007D6ABF" w:rsidRPr="007D6ABF" w:rsidRDefault="007D6ABF" w:rsidP="007D6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 w:rsidRPr="007D6ABF">
              <w:rPr>
                <w:rFonts w:ascii="Times New Roman" w:eastAsia="Times New Roman" w:hAnsi="Times New Roman" w:cs="Times New Roman"/>
                <w:lang w:val="sr-Cyrl-CS"/>
              </w:rPr>
              <w:t xml:space="preserve">Регистарски број </w:t>
            </w:r>
            <w:r w:rsidRPr="007D6AB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: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  <w:t xml:space="preserve">   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</w:rPr>
              <w:t>74</w:t>
            </w:r>
          </w:p>
        </w:tc>
      </w:tr>
      <w:tr w:rsidR="007D6ABF" w:rsidRPr="007D6ABF" w14:paraId="3BA81D9F" w14:textId="77777777" w:rsidTr="00734511">
        <w:tc>
          <w:tcPr>
            <w:tcW w:w="468" w:type="dxa"/>
          </w:tcPr>
          <w:p w14:paraId="5D8E25C3" w14:textId="77777777" w:rsidR="007D6ABF" w:rsidRPr="007D6ABF" w:rsidRDefault="007D6ABF" w:rsidP="007D6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7D6ABF">
              <w:rPr>
                <w:rFonts w:ascii="Times New Roman" w:eastAsia="Times New Roman" w:hAnsi="Times New Roman" w:cs="Times New Roman"/>
                <w:b/>
                <w:lang w:val="sr-Cyrl-CS"/>
              </w:rPr>
              <w:t>2.</w:t>
            </w:r>
          </w:p>
        </w:tc>
        <w:tc>
          <w:tcPr>
            <w:tcW w:w="9607" w:type="dxa"/>
            <w:gridSpan w:val="2"/>
          </w:tcPr>
          <w:p w14:paraId="314B9537" w14:textId="66591716" w:rsidR="007D6ABF" w:rsidRPr="00431D84" w:rsidRDefault="007D6ABF" w:rsidP="007D6AB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/>
              </w:rPr>
            </w:pPr>
            <w:r w:rsidRPr="007D6ABF">
              <w:rPr>
                <w:rFonts w:ascii="Times New Roman" w:eastAsia="Times New Roman" w:hAnsi="Times New Roman" w:cs="Times New Roman"/>
                <w:lang w:val="sr-Cyrl-CS"/>
              </w:rPr>
              <w:t>Број досијеа</w:t>
            </w:r>
            <w:r w:rsidRPr="007D6AB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 xml:space="preserve">:    </w:t>
            </w:r>
            <w:r w:rsidR="00431D84">
              <w:rPr>
                <w:rFonts w:ascii="Times New Roman" w:eastAsia="Times New Roman" w:hAnsi="Times New Roman" w:cs="Times New Roman"/>
                <w:b/>
                <w:lang w:val="sr-Latn-RS"/>
              </w:rPr>
              <w:t>382</w:t>
            </w:r>
            <w:r w:rsidRPr="007D6ABF">
              <w:rPr>
                <w:rFonts w:ascii="Times New Roman" w:eastAsia="Times New Roman" w:hAnsi="Times New Roman" w:cs="Times New Roman"/>
                <w:b/>
                <w:lang w:val="ru-RU"/>
              </w:rPr>
              <w:t>-</w:t>
            </w:r>
            <w:r w:rsidR="00431D84">
              <w:rPr>
                <w:rFonts w:ascii="Times New Roman" w:eastAsia="Times New Roman" w:hAnsi="Times New Roman" w:cs="Times New Roman"/>
                <w:b/>
              </w:rPr>
              <w:t>12</w:t>
            </w:r>
            <w:r w:rsidRPr="007D6ABF">
              <w:rPr>
                <w:rFonts w:ascii="Times New Roman" w:eastAsia="Times New Roman" w:hAnsi="Times New Roman" w:cs="Times New Roman"/>
                <w:b/>
                <w:lang w:val="sr-Cyrl-CS"/>
              </w:rPr>
              <w:t>/20</w:t>
            </w:r>
            <w:r w:rsidRPr="007D6ABF">
              <w:rPr>
                <w:rFonts w:ascii="Times New Roman" w:eastAsia="Times New Roman" w:hAnsi="Times New Roman" w:cs="Times New Roman"/>
                <w:b/>
                <w:lang w:val="ru-RU"/>
              </w:rPr>
              <w:t>2</w:t>
            </w:r>
            <w:r w:rsidR="00431D84">
              <w:rPr>
                <w:rFonts w:ascii="Times New Roman" w:eastAsia="Times New Roman" w:hAnsi="Times New Roman" w:cs="Times New Roman"/>
                <w:b/>
                <w:lang w:val="sr-Latn-RS"/>
              </w:rPr>
              <w:t>4</w:t>
            </w:r>
            <w:r w:rsidRPr="007D6ABF">
              <w:rPr>
                <w:rFonts w:ascii="Times New Roman" w:eastAsia="Times New Roman" w:hAnsi="Times New Roman" w:cs="Times New Roman"/>
                <w:b/>
                <w:lang w:val="sr-Cyrl-CS"/>
              </w:rPr>
              <w:t>-</w:t>
            </w:r>
            <w:r w:rsidR="00431D84">
              <w:rPr>
                <w:rFonts w:ascii="Times New Roman" w:eastAsia="Times New Roman" w:hAnsi="Times New Roman" w:cs="Times New Roman"/>
                <w:b/>
                <w:lang w:val="sr-Latn-RS"/>
              </w:rPr>
              <w:t>11</w:t>
            </w:r>
          </w:p>
        </w:tc>
      </w:tr>
      <w:tr w:rsidR="007D6ABF" w:rsidRPr="007D6ABF" w14:paraId="793426B0" w14:textId="77777777" w:rsidTr="00734511">
        <w:trPr>
          <w:trHeight w:val="2885"/>
        </w:trPr>
        <w:tc>
          <w:tcPr>
            <w:tcW w:w="468" w:type="dxa"/>
          </w:tcPr>
          <w:p w14:paraId="3B8530E8" w14:textId="77777777" w:rsidR="007D6ABF" w:rsidRPr="007D6ABF" w:rsidRDefault="007D6ABF" w:rsidP="007D6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7D6ABF">
              <w:rPr>
                <w:rFonts w:ascii="Times New Roman" w:eastAsia="Times New Roman" w:hAnsi="Times New Roman" w:cs="Times New Roman"/>
                <w:b/>
                <w:lang w:val="sr-Cyrl-CS"/>
              </w:rPr>
              <w:t>3.</w:t>
            </w:r>
          </w:p>
          <w:p w14:paraId="7FB20D71" w14:textId="77777777" w:rsidR="007D6ABF" w:rsidRPr="007D6ABF" w:rsidRDefault="007D6ABF" w:rsidP="007D6AB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2743" w:type="dxa"/>
          </w:tcPr>
          <w:p w14:paraId="6CBAAE18" w14:textId="77777777" w:rsidR="007D6ABF" w:rsidRPr="007D6ABF" w:rsidRDefault="007D6ABF" w:rsidP="007D6AB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  <w:r w:rsidRPr="007D6ABF">
              <w:rPr>
                <w:rFonts w:ascii="Times New Roman" w:eastAsia="Times New Roman" w:hAnsi="Times New Roman" w:cs="Times New Roman"/>
                <w:lang w:val="sr-Cyrl-CS"/>
              </w:rPr>
              <w:t>Врста дозволе за управљање отпадом</w:t>
            </w:r>
          </w:p>
          <w:p w14:paraId="50B5CD46" w14:textId="77777777" w:rsidR="007D6ABF" w:rsidRPr="007D6ABF" w:rsidRDefault="007D6ABF" w:rsidP="007D6AB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6864" w:type="dxa"/>
          </w:tcPr>
          <w:p w14:paraId="6990C853" w14:textId="77777777" w:rsidR="007D6ABF" w:rsidRPr="007D6ABF" w:rsidRDefault="007D6ABF" w:rsidP="007D6ABF">
            <w:pPr>
              <w:tabs>
                <w:tab w:val="left" w:pos="0"/>
              </w:tabs>
              <w:spacing w:before="150" w:after="225" w:line="324" w:lineRule="auto"/>
              <w:rPr>
                <w:rFonts w:ascii="Times New Roman" w:eastAsia="Times New Roman" w:hAnsi="Times New Roman" w:cs="Times New Roman"/>
                <w:lang w:val="sr-Cyrl-CS"/>
              </w:rPr>
            </w:pPr>
            <w:r w:rsidRPr="007D6ABF">
              <w:rPr>
                <w:rFonts w:ascii="Times New Roman" w:eastAsia="Times New Roman" w:hAnsi="Times New Roman" w:cs="Times New Roman"/>
                <w:lang w:val="ru-RU"/>
              </w:rPr>
              <w:t>Сакупљање</w:t>
            </w:r>
            <w:r w:rsidRPr="007D6ABF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7D6ABF">
              <w:rPr>
                <w:rFonts w:ascii="Times New Roman" w:eastAsia="Times New Roman" w:hAnsi="Times New Roman" w:cs="Times New Roman"/>
                <w:lang w:val="sr-Cyrl-CS"/>
              </w:rPr>
              <w:t xml:space="preserve">           </w:t>
            </w:r>
            <w:r w:rsidRPr="007D6ABF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  </w:t>
            </w:r>
            <w:r w:rsidRPr="007D6ABF">
              <w:rPr>
                <w:rFonts w:ascii="Times New Roman" w:eastAsia="Times New Roman" w:hAnsi="Times New Roman" w:cs="Times New Roman"/>
                <w:lang w:val="sr-Cyrl-CS"/>
              </w:rPr>
              <w:t xml:space="preserve">   </w:t>
            </w:r>
          </w:p>
          <w:p w14:paraId="72620672" w14:textId="77777777" w:rsidR="007D6ABF" w:rsidRPr="007D6ABF" w:rsidRDefault="007D6ABF" w:rsidP="007D6ABF">
            <w:pPr>
              <w:tabs>
                <w:tab w:val="left" w:pos="0"/>
              </w:tabs>
              <w:spacing w:before="150" w:after="225" w:line="324" w:lineRule="auto"/>
              <w:rPr>
                <w:rFonts w:ascii="Times New Roman" w:eastAsia="Times New Roman" w:hAnsi="Times New Roman" w:cs="Times New Roman"/>
                <w:lang w:val="sr-Cyrl-CS"/>
              </w:rPr>
            </w:pPr>
            <w:r w:rsidRPr="007D6ABF">
              <w:rPr>
                <w:rFonts w:ascii="Times New Roman" w:eastAsia="Times New Roman" w:hAnsi="Times New Roman" w:cs="Times New Roman"/>
                <w:lang w:val="ru-RU"/>
              </w:rPr>
              <w:t>Транспорт</w:t>
            </w:r>
            <w:r w:rsidRPr="007D6ABF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7D6ABF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Pr="007D6ABF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                   </w:t>
            </w:r>
          </w:p>
          <w:p w14:paraId="359E2BA4" w14:textId="77777777" w:rsidR="007D6ABF" w:rsidRPr="007D6ABF" w:rsidRDefault="007D6ABF" w:rsidP="007D6ABF">
            <w:pPr>
              <w:tabs>
                <w:tab w:val="left" w:pos="3776"/>
              </w:tabs>
              <w:spacing w:before="150" w:after="225" w:line="324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7D6AB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Складиштење</w:t>
            </w:r>
            <w:r w:rsidRPr="007D6AB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 xml:space="preserve">      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  <w:t xml:space="preserve"> </w:t>
            </w:r>
            <w:r w:rsidRPr="007D6AB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 xml:space="preserve"> 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</w:rPr>
              <w:t>x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  <w:t xml:space="preserve"> </w:t>
            </w:r>
            <w:r w:rsidRPr="007D6AB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 xml:space="preserve"> 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  <w:t xml:space="preserve">             </w:t>
            </w:r>
            <w:r w:rsidRPr="007D6AB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 xml:space="preserve">      </w:t>
            </w:r>
            <w:r w:rsidRPr="007D6AB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ab/>
            </w:r>
            <w:r w:rsidRPr="007D6A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</w:p>
          <w:p w14:paraId="0FFCFF88" w14:textId="77777777" w:rsidR="007D6ABF" w:rsidRPr="007D6ABF" w:rsidRDefault="007D6ABF" w:rsidP="007D6ABF">
            <w:pPr>
              <w:tabs>
                <w:tab w:val="left" w:pos="3776"/>
              </w:tabs>
              <w:spacing w:before="150" w:after="225" w:line="324" w:lineRule="auto"/>
              <w:rPr>
                <w:rFonts w:ascii="Times New Roman" w:eastAsia="Times New Roman" w:hAnsi="Times New Roman" w:cs="Times New Roman"/>
                <w:lang w:val="sr-Cyrl-CS"/>
              </w:rPr>
            </w:pPr>
            <w:r w:rsidRPr="007D6AB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Третман</w:t>
            </w:r>
            <w:r w:rsidRPr="007D6AB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 xml:space="preserve">             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  <w:t xml:space="preserve"> 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  </w:t>
            </w:r>
            <w:r w:rsidRPr="007D6ABF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</w:t>
            </w:r>
            <w:r w:rsidRPr="007D6ABF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х   </w:t>
            </w:r>
            <w:r w:rsidRPr="007D6ABF">
              <w:rPr>
                <w:rFonts w:ascii="Times New Roman" w:eastAsia="Times New Roman" w:hAnsi="Times New Roman" w:cs="Times New Roman"/>
                <w:lang w:val="sr-Cyrl-CS"/>
              </w:rPr>
              <w:t xml:space="preserve">   </w:t>
            </w:r>
            <w:r w:rsidRPr="007D6ABF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 </w:t>
            </w:r>
            <w:r w:rsidRPr="007D6ABF">
              <w:rPr>
                <w:rFonts w:ascii="Times New Roman" w:eastAsia="Times New Roman" w:hAnsi="Times New Roman" w:cs="Times New Roman"/>
                <w:lang w:val="sr-Cyrl-CS"/>
              </w:rPr>
              <w:t xml:space="preserve">                </w:t>
            </w:r>
          </w:p>
          <w:p w14:paraId="77E3CCC9" w14:textId="77777777" w:rsidR="007D6ABF" w:rsidRPr="007D6ABF" w:rsidRDefault="007D6ABF" w:rsidP="007D6ABF">
            <w:pPr>
              <w:tabs>
                <w:tab w:val="left" w:pos="3776"/>
              </w:tabs>
              <w:spacing w:before="150" w:after="225" w:line="324" w:lineRule="auto"/>
              <w:rPr>
                <w:rFonts w:ascii="Times New Roman" w:eastAsia="Times New Roman" w:hAnsi="Times New Roman" w:cs="Times New Roman"/>
                <w:color w:val="333333"/>
                <w:lang w:val="sr-Cyrl-CS"/>
              </w:rPr>
            </w:pPr>
            <w:r w:rsidRPr="007D6ABF">
              <w:rPr>
                <w:rFonts w:ascii="Times New Roman" w:eastAsia="Times New Roman" w:hAnsi="Times New Roman" w:cs="Times New Roman"/>
                <w:lang w:val="ru-RU"/>
              </w:rPr>
              <w:t>Одлагање</w:t>
            </w:r>
            <w:r w:rsidRPr="007D6ABF">
              <w:rPr>
                <w:rFonts w:ascii="Times New Roman" w:eastAsia="Times New Roman" w:hAnsi="Times New Roman" w:cs="Times New Roman"/>
                <w:lang w:val="ru-RU"/>
              </w:rPr>
              <w:tab/>
            </w:r>
          </w:p>
        </w:tc>
      </w:tr>
      <w:tr w:rsidR="007D6ABF" w:rsidRPr="007D6ABF" w14:paraId="13B38E37" w14:textId="77777777" w:rsidTr="00734511">
        <w:trPr>
          <w:trHeight w:val="998"/>
        </w:trPr>
        <w:tc>
          <w:tcPr>
            <w:tcW w:w="468" w:type="dxa"/>
          </w:tcPr>
          <w:p w14:paraId="60BD2EE3" w14:textId="77777777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7D6ABF">
              <w:rPr>
                <w:rFonts w:ascii="Times New Roman" w:eastAsia="Times New Roman" w:hAnsi="Times New Roman" w:cs="Times New Roman"/>
                <w:b/>
                <w:lang w:val="sr-Cyrl-CS"/>
              </w:rPr>
              <w:t>4.</w:t>
            </w:r>
          </w:p>
          <w:p w14:paraId="54BCAB88" w14:textId="77777777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  <w:p w14:paraId="650D5DEA" w14:textId="77777777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  <w:p w14:paraId="4CD8CE39" w14:textId="77777777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9607" w:type="dxa"/>
            <w:gridSpan w:val="2"/>
          </w:tcPr>
          <w:p w14:paraId="346C2FFB" w14:textId="77777777" w:rsidR="007D6ABF" w:rsidRPr="007D6ABF" w:rsidRDefault="007D6ABF" w:rsidP="007D6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D6ABF">
              <w:rPr>
                <w:rFonts w:ascii="Times New Roman" w:eastAsia="Times New Roman" w:hAnsi="Times New Roman" w:cs="Times New Roman"/>
                <w:lang w:val="sr-Cyrl-CS"/>
              </w:rPr>
              <w:t xml:space="preserve">Назив лица регистрованог за  обављање делатности сакупљања, односно лица које има својство превозника коме је издата дозвола: </w:t>
            </w:r>
          </w:p>
          <w:p w14:paraId="357990C4" w14:textId="77777777" w:rsidR="007D6ABF" w:rsidRPr="007D6ABF" w:rsidRDefault="007D6ABF" w:rsidP="007D6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D6ABF">
              <w:rPr>
                <w:rFonts w:ascii="Times New Roman" w:eastAsia="Times New Roman" w:hAnsi="Times New Roman" w:cs="Times New Roman"/>
                <w:lang w:val="sr-Cyrl-CS"/>
              </w:rPr>
              <w:t>Регистарски број или име и лични број:</w:t>
            </w:r>
            <w:r w:rsidRPr="007D6ABF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</w:t>
            </w:r>
          </w:p>
        </w:tc>
      </w:tr>
      <w:tr w:rsidR="007D6ABF" w:rsidRPr="007D6ABF" w14:paraId="57621ECE" w14:textId="77777777" w:rsidTr="00734511">
        <w:trPr>
          <w:trHeight w:val="872"/>
        </w:trPr>
        <w:tc>
          <w:tcPr>
            <w:tcW w:w="468" w:type="dxa"/>
          </w:tcPr>
          <w:p w14:paraId="6A6393BE" w14:textId="77777777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D6ABF">
              <w:rPr>
                <w:rFonts w:ascii="Times New Roman" w:eastAsia="Times New Roman" w:hAnsi="Times New Roman" w:cs="Times New Roman"/>
                <w:b/>
                <w:lang w:val="sr-Cyrl-CS"/>
              </w:rPr>
              <w:t>5.</w:t>
            </w:r>
          </w:p>
        </w:tc>
        <w:tc>
          <w:tcPr>
            <w:tcW w:w="9607" w:type="dxa"/>
            <w:gridSpan w:val="2"/>
          </w:tcPr>
          <w:p w14:paraId="0927CFF8" w14:textId="77777777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RS"/>
              </w:rPr>
            </w:pPr>
            <w:r w:rsidRPr="007D6ABF">
              <w:rPr>
                <w:rFonts w:ascii="Times New Roman" w:eastAsia="Times New Roman" w:hAnsi="Times New Roman" w:cs="Times New Roman"/>
                <w:lang w:val="sr-Cyrl-CS"/>
              </w:rPr>
              <w:t>Назив оператера постројења за складиштење, третман, одлагање  отпада коме је издата дозвола:</w:t>
            </w:r>
            <w:r w:rsidRPr="007D6ABF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r w:rsidRPr="007D6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Привредно друштв</w:t>
            </w:r>
            <w:r w:rsidRPr="007D6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 w:rsidRPr="007D6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7D6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ŠLAP FER doo Osipaonica, </w:t>
            </w:r>
            <w:r w:rsidRPr="007D6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Београдска бб</w:t>
            </w:r>
            <w:r w:rsidRPr="007D6AB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7D6AB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 xml:space="preserve"> Регистарски број или име и лични </w:t>
            </w:r>
            <w:r w:rsidRPr="007D6ABF">
              <w:rPr>
                <w:rFonts w:ascii="Times New Roman" w:eastAsia="Times New Roman" w:hAnsi="Times New Roman" w:cs="Times New Roman"/>
                <w:lang w:val="sr-Cyrl-CS"/>
              </w:rPr>
              <w:t>број:</w:t>
            </w:r>
            <w:r w:rsidRPr="007D6ABF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</w:t>
            </w:r>
            <w:r w:rsidRPr="007D6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матични број</w:t>
            </w:r>
            <w:r w:rsidRPr="007D6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21453889</w:t>
            </w:r>
          </w:p>
        </w:tc>
      </w:tr>
      <w:tr w:rsidR="007D6ABF" w:rsidRPr="007D6ABF" w14:paraId="1B0324FB" w14:textId="77777777" w:rsidTr="00734511">
        <w:trPr>
          <w:trHeight w:val="755"/>
        </w:trPr>
        <w:tc>
          <w:tcPr>
            <w:tcW w:w="468" w:type="dxa"/>
          </w:tcPr>
          <w:p w14:paraId="6A44AA23" w14:textId="77777777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7D6ABF">
              <w:rPr>
                <w:rFonts w:ascii="Times New Roman" w:eastAsia="Times New Roman" w:hAnsi="Times New Roman" w:cs="Times New Roman"/>
                <w:b/>
                <w:lang w:val="sr-Cyrl-CS"/>
              </w:rPr>
              <w:t>6.</w:t>
            </w:r>
          </w:p>
        </w:tc>
        <w:tc>
          <w:tcPr>
            <w:tcW w:w="9607" w:type="dxa"/>
            <w:gridSpan w:val="2"/>
          </w:tcPr>
          <w:p w14:paraId="673FF0BB" w14:textId="5E4C667F" w:rsidR="007D6ABF" w:rsidRPr="007D6ABF" w:rsidRDefault="007D6ABF" w:rsidP="007D6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7D6ABF">
              <w:rPr>
                <w:rFonts w:ascii="Times New Roman" w:eastAsia="Times New Roman" w:hAnsi="Times New Roman" w:cs="Times New Roman"/>
                <w:lang w:val="sr-Cyrl-CS"/>
              </w:rPr>
              <w:t>Назив постројења или активности за које је дозвола издата:</w:t>
            </w:r>
            <w:r w:rsidRPr="007D6ABF">
              <w:rPr>
                <w:rFonts w:ascii="Times New Roman" w:eastAsia="Times New Roman" w:hAnsi="Times New Roman" w:cs="Times New Roman"/>
                <w:b/>
                <w:color w:val="FF0000"/>
                <w:lang w:val="sr-Cyrl-RS"/>
              </w:rPr>
              <w:t xml:space="preserve"> 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>дозвола за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CS"/>
              </w:rPr>
              <w:t xml:space="preserve"> </w:t>
            </w:r>
            <w:r w:rsidR="00431D84" w:rsidRPr="007D6A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CS"/>
              </w:rPr>
              <w:t xml:space="preserve">складиштење </w:t>
            </w:r>
            <w:r w:rsidR="00431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 xml:space="preserve">и 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CS"/>
              </w:rPr>
              <w:t xml:space="preserve">третман - </w:t>
            </w:r>
            <w:r w:rsidRPr="007D6A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поновно искоришћење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 xml:space="preserve"> н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CS"/>
              </w:rPr>
              <w:t>еопасног отпада</w:t>
            </w:r>
          </w:p>
        </w:tc>
      </w:tr>
      <w:tr w:rsidR="007D6ABF" w:rsidRPr="007D6ABF" w14:paraId="2666EDD5" w14:textId="77777777" w:rsidTr="00734511">
        <w:trPr>
          <w:trHeight w:val="543"/>
        </w:trPr>
        <w:tc>
          <w:tcPr>
            <w:tcW w:w="468" w:type="dxa"/>
          </w:tcPr>
          <w:p w14:paraId="62AE6C00" w14:textId="77777777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7D6ABF">
              <w:rPr>
                <w:rFonts w:ascii="Times New Roman" w:eastAsia="Times New Roman" w:hAnsi="Times New Roman" w:cs="Times New Roman"/>
                <w:b/>
                <w:lang w:val="sr-Cyrl-CS"/>
              </w:rPr>
              <w:t>7.</w:t>
            </w:r>
          </w:p>
          <w:p w14:paraId="58722C64" w14:textId="77777777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  <w:p w14:paraId="2F1DE3DA" w14:textId="77777777" w:rsidR="007D6ABF" w:rsidRPr="007D6ABF" w:rsidRDefault="007D6ABF" w:rsidP="007D6AB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07" w:type="dxa"/>
            <w:gridSpan w:val="2"/>
          </w:tcPr>
          <w:p w14:paraId="11899CF4" w14:textId="77777777" w:rsidR="00CE3BD7" w:rsidRPr="00CE3BD7" w:rsidRDefault="007D6ABF" w:rsidP="00CE3BD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CS"/>
              </w:rPr>
            </w:pPr>
            <w:r w:rsidRPr="007D6ABF">
              <w:rPr>
                <w:rFonts w:ascii="Times New Roman" w:eastAsia="Times New Roman" w:hAnsi="Times New Roman" w:cs="Times New Roman"/>
                <w:lang w:val="sr-Cyrl-CS"/>
              </w:rPr>
              <w:t xml:space="preserve">Назив надлежног органа који је издао дозволу: </w:t>
            </w:r>
            <w:r w:rsidR="00CE3BD7" w:rsidRPr="00CE3BD7">
              <w:rPr>
                <w:rFonts w:ascii="Times New Roman" w:eastAsia="Times New Roman" w:hAnsi="Times New Roman" w:cs="Times New Roman"/>
                <w:lang w:val="sr-Cyrl-CS"/>
              </w:rPr>
              <w:t xml:space="preserve">: </w:t>
            </w:r>
            <w:r w:rsidR="00CE3BD7" w:rsidRPr="00CE3B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CS"/>
              </w:rPr>
              <w:t xml:space="preserve">Одељење за </w:t>
            </w:r>
            <w:r w:rsidR="00CE3BD7" w:rsidRPr="00CE3B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имовинско правне и комуналне послове</w:t>
            </w:r>
            <w:r w:rsidR="00CE3BD7" w:rsidRPr="00CE3B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CS"/>
              </w:rPr>
              <w:t xml:space="preserve"> Градске управе Смедерево</w:t>
            </w:r>
          </w:p>
          <w:p w14:paraId="28BAEEC6" w14:textId="6756F19D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</w:pPr>
          </w:p>
        </w:tc>
      </w:tr>
      <w:tr w:rsidR="007D6ABF" w:rsidRPr="007D6ABF" w14:paraId="163119CA" w14:textId="77777777" w:rsidTr="00734511">
        <w:tc>
          <w:tcPr>
            <w:tcW w:w="468" w:type="dxa"/>
          </w:tcPr>
          <w:p w14:paraId="55BEDE4B" w14:textId="77777777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7D6ABF">
              <w:rPr>
                <w:rFonts w:ascii="Times New Roman" w:eastAsia="Times New Roman" w:hAnsi="Times New Roman" w:cs="Times New Roman"/>
                <w:b/>
                <w:lang w:val="sr-Cyrl-CS"/>
              </w:rPr>
              <w:t>8.</w:t>
            </w:r>
          </w:p>
          <w:p w14:paraId="1662BBE4" w14:textId="77777777" w:rsidR="007D6ABF" w:rsidRPr="007D6ABF" w:rsidRDefault="007D6ABF" w:rsidP="007D6AB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07" w:type="dxa"/>
            <w:gridSpan w:val="2"/>
          </w:tcPr>
          <w:p w14:paraId="64CEC8BB" w14:textId="09F5A2AE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</w:pPr>
            <w:r w:rsidRPr="007D6ABF">
              <w:rPr>
                <w:rFonts w:ascii="Times New Roman" w:eastAsia="Times New Roman" w:hAnsi="Times New Roman" w:cs="Times New Roman"/>
                <w:lang w:val="sr-Cyrl-CS"/>
              </w:rPr>
              <w:t xml:space="preserve">Број и датум издавања дозволе: 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>7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 xml:space="preserve"> 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  <w:t>од</w:t>
            </w:r>
            <w:r w:rsidR="00431D84"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  <w:t xml:space="preserve"> </w:t>
            </w:r>
            <w:r w:rsidR="00431D84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>27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>.0</w:t>
            </w:r>
            <w:r w:rsidR="00431D84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>8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  <w:t>.20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>2</w:t>
            </w:r>
            <w:r w:rsidR="00431D84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>4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  <w:t>. године</w:t>
            </w:r>
          </w:p>
          <w:p w14:paraId="6BF7A2E5" w14:textId="77777777" w:rsidR="007D6ABF" w:rsidRPr="007D6ABF" w:rsidRDefault="007D6ABF" w:rsidP="007D6AB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</w:tr>
      <w:tr w:rsidR="007D6ABF" w:rsidRPr="007D6ABF" w14:paraId="0F12B648" w14:textId="77777777" w:rsidTr="00734511">
        <w:tc>
          <w:tcPr>
            <w:tcW w:w="468" w:type="dxa"/>
          </w:tcPr>
          <w:p w14:paraId="74B711C0" w14:textId="77777777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7D6ABF">
              <w:rPr>
                <w:rFonts w:ascii="Times New Roman" w:eastAsia="Times New Roman" w:hAnsi="Times New Roman" w:cs="Times New Roman"/>
                <w:b/>
                <w:lang w:val="sr-Cyrl-CS"/>
              </w:rPr>
              <w:t>9.</w:t>
            </w:r>
          </w:p>
          <w:p w14:paraId="2E30FBDF" w14:textId="77777777" w:rsidR="007D6ABF" w:rsidRPr="007D6ABF" w:rsidRDefault="007D6ABF" w:rsidP="007D6AB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07" w:type="dxa"/>
            <w:gridSpan w:val="2"/>
          </w:tcPr>
          <w:p w14:paraId="283B5D13" w14:textId="77777777" w:rsidR="007D6ABF" w:rsidRPr="007D6ABF" w:rsidRDefault="007D6ABF" w:rsidP="007D6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</w:pPr>
            <w:r w:rsidRPr="007D6ABF">
              <w:rPr>
                <w:rFonts w:ascii="Times New Roman" w:eastAsia="Times New Roman" w:hAnsi="Times New Roman" w:cs="Times New Roman"/>
                <w:lang w:val="sr-Cyrl-CS"/>
              </w:rPr>
              <w:t>Р</w:t>
            </w:r>
            <w:r w:rsidRPr="007D6ABF">
              <w:rPr>
                <w:rFonts w:ascii="Times New Roman" w:eastAsia="Times New Roman" w:hAnsi="Times New Roman" w:cs="Times New Roman"/>
                <w:lang w:val="ru-RU"/>
              </w:rPr>
              <w:t>ок важности дозволе:</w:t>
            </w:r>
            <w:r w:rsidRPr="007D6ABF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/од/  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>1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</w:rPr>
              <w:t>8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>.0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</w:rPr>
              <w:t>8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  <w:t>.20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>20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  <w:t xml:space="preserve">. године /до/ 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>1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</w:rPr>
              <w:t>8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>.0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</w:rPr>
              <w:t>8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  <w:t>.20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>30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  <w:t>. године</w:t>
            </w:r>
            <w:r w:rsidRPr="007D6AB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;</w:t>
            </w:r>
          </w:p>
          <w:p w14:paraId="086E6B30" w14:textId="77777777" w:rsidR="007D6ABF" w:rsidRPr="007D6ABF" w:rsidRDefault="007D6ABF" w:rsidP="007D6AB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</w:tr>
      <w:tr w:rsidR="007D6ABF" w:rsidRPr="007D6ABF" w14:paraId="2B2211EE" w14:textId="77777777" w:rsidTr="00734511">
        <w:trPr>
          <w:trHeight w:val="1070"/>
        </w:trPr>
        <w:tc>
          <w:tcPr>
            <w:tcW w:w="468" w:type="dxa"/>
          </w:tcPr>
          <w:p w14:paraId="5BE79137" w14:textId="77777777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  <w:t>1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</w:rPr>
              <w:t>0.</w:t>
            </w:r>
          </w:p>
          <w:p w14:paraId="5DBAD980" w14:textId="77777777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</w:pPr>
          </w:p>
          <w:p w14:paraId="6436DA44" w14:textId="77777777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</w:pPr>
          </w:p>
          <w:p w14:paraId="27604995" w14:textId="77777777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</w:pPr>
          </w:p>
          <w:p w14:paraId="33F39BAB" w14:textId="77777777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</w:pPr>
          </w:p>
        </w:tc>
        <w:tc>
          <w:tcPr>
            <w:tcW w:w="9607" w:type="dxa"/>
            <w:gridSpan w:val="2"/>
          </w:tcPr>
          <w:p w14:paraId="23A7ADFD" w14:textId="77777777" w:rsidR="007D6ABF" w:rsidRPr="00C40599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C40599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 xml:space="preserve">Услови утврђени дозволом за  сакупљање, транспорт,  складиштење, третман и одлагање отпада:  </w:t>
            </w:r>
          </w:p>
          <w:p w14:paraId="72CA8598" w14:textId="77777777" w:rsid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ymbol" w:hAnsi="Times New Roman" w:cs="Times New Roman"/>
                <w:color w:val="000000"/>
                <w:lang w:val="sr-Cyrl-RS"/>
              </w:rPr>
            </w:pPr>
            <w:r w:rsidRPr="00C40599">
              <w:rPr>
                <w:rFonts w:ascii="Times New Roman" w:eastAsia="Times New Roman" w:hAnsi="Times New Roman" w:cs="Times New Roman"/>
                <w:color w:val="000000"/>
                <w:u w:val="single"/>
                <w:lang w:val="sr-Cyrl-RS"/>
              </w:rPr>
              <w:t>Врста и количина отпада</w:t>
            </w:r>
            <w:r w:rsidRPr="00C4059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:</w:t>
            </w:r>
            <w:r w:rsidRPr="00C40599">
              <w:rPr>
                <w:rFonts w:ascii="Times New Roman" w:eastAsia="Symbol" w:hAnsi="Times New Roman" w:cs="Times New Roman"/>
                <w:color w:val="000000"/>
                <w:lang w:val="pl-PL"/>
              </w:rPr>
              <w:t> </w:t>
            </w:r>
          </w:p>
          <w:p w14:paraId="4AAD0EF1" w14:textId="2B8737DD" w:rsidR="00A73A5E" w:rsidRPr="00A73A5E" w:rsidRDefault="00A73A5E" w:rsidP="00A73A5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color w:val="0D0D0D" w:themeColor="text1" w:themeTint="F2"/>
                <w:sz w:val="24"/>
                <w:lang w:val="sr-Cyrl-RS"/>
              </w:rPr>
            </w:pPr>
          </w:p>
          <w:tbl>
            <w:tblPr>
              <w:tblW w:w="9090" w:type="dxa"/>
              <w:tblInd w:w="108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10"/>
              <w:gridCol w:w="4770"/>
              <w:gridCol w:w="766"/>
              <w:gridCol w:w="7"/>
              <w:gridCol w:w="1458"/>
              <w:gridCol w:w="7"/>
              <w:gridCol w:w="1272"/>
            </w:tblGrid>
            <w:tr w:rsidR="00A73A5E" w:rsidRPr="00A73A5E" w14:paraId="264809F1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F2F2F2" w:themeFill="background1" w:themeFillShade="F2"/>
                  <w:noWrap/>
                  <w:vAlign w:val="center"/>
                </w:tcPr>
                <w:p w14:paraId="6C231F85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Инд. број</w:t>
                  </w:r>
                </w:p>
              </w:tc>
              <w:tc>
                <w:tcPr>
                  <w:tcW w:w="4770" w:type="dxa"/>
                  <w:shd w:val="clear" w:color="auto" w:fill="F2F2F2" w:themeFill="background1" w:themeFillShade="F2"/>
                  <w:noWrap/>
                  <w:vAlign w:val="center"/>
                </w:tcPr>
                <w:p w14:paraId="1A7D27B5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Назив отпада</w:t>
                  </w:r>
                </w:p>
              </w:tc>
              <w:tc>
                <w:tcPr>
                  <w:tcW w:w="766" w:type="dxa"/>
                  <w:shd w:val="clear" w:color="auto" w:fill="F2F2F2" w:themeFill="background1" w:themeFillShade="F2"/>
                  <w:vAlign w:val="center"/>
                </w:tcPr>
                <w:p w14:paraId="4E68FDEE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R </w:t>
                  </w:r>
                  <w:r w:rsidRPr="00A73A5E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операција</w:t>
                  </w:r>
                </w:p>
              </w:tc>
              <w:tc>
                <w:tcPr>
                  <w:tcW w:w="1465" w:type="dxa"/>
                  <w:gridSpan w:val="2"/>
                  <w:shd w:val="clear" w:color="auto" w:fill="F2F2F2" w:themeFill="background1" w:themeFillShade="F2"/>
                  <w:vAlign w:val="center"/>
                </w:tcPr>
                <w:p w14:paraId="2CE26FA0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12"/>
                      <w:szCs w:val="12"/>
                    </w:rPr>
                    <w:t>Капацитет складишта у једном тренутку у тонама</w:t>
                  </w:r>
                </w:p>
              </w:tc>
              <w:tc>
                <w:tcPr>
                  <w:tcW w:w="1279" w:type="dxa"/>
                  <w:gridSpan w:val="2"/>
                  <w:shd w:val="clear" w:color="auto" w:fill="F2F2F2" w:themeFill="background1" w:themeFillShade="F2"/>
                  <w:vAlign w:val="center"/>
                </w:tcPr>
                <w:p w14:paraId="05E110A4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12"/>
                      <w:szCs w:val="12"/>
                    </w:rPr>
                    <w:t>Годишњи капацитет складишта у тонама</w:t>
                  </w:r>
                </w:p>
              </w:tc>
            </w:tr>
            <w:tr w:rsidR="00A73A5E" w:rsidRPr="00A73A5E" w14:paraId="7AAF4D94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34B23C64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02 01 04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34C39A00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отпадна пластика (искључујући амбалажу)</w:t>
                  </w:r>
                </w:p>
              </w:tc>
              <w:tc>
                <w:tcPr>
                  <w:tcW w:w="766" w:type="dxa"/>
                  <w:vAlign w:val="center"/>
                </w:tcPr>
                <w:p w14:paraId="4EF7CB64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1342898E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  <w:vAlign w:val="center"/>
                </w:tcPr>
                <w:p w14:paraId="7AA3D856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20EAF6DC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32402E2A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02 01 10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6337BD6C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отпад од метала</w:t>
                  </w:r>
                </w:p>
              </w:tc>
              <w:tc>
                <w:tcPr>
                  <w:tcW w:w="766" w:type="dxa"/>
                  <w:vAlign w:val="center"/>
                </w:tcPr>
                <w:p w14:paraId="6C6AD2F7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592C3BCD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10FEFADF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379781FD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710D1216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07 02 13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1D7BD0BA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отпадна пластика</w:t>
                  </w:r>
                </w:p>
              </w:tc>
              <w:tc>
                <w:tcPr>
                  <w:tcW w:w="766" w:type="dxa"/>
                  <w:vAlign w:val="center"/>
                </w:tcPr>
                <w:p w14:paraId="3203376D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407231D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77EF6F8E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0682D2DA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4A6293DC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08 03 18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42CF4DAB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отпадни тонер за штампање другачији од оног наведеног у 08 03 17</w:t>
                  </w:r>
                </w:p>
              </w:tc>
              <w:tc>
                <w:tcPr>
                  <w:tcW w:w="766" w:type="dxa"/>
                  <w:vAlign w:val="center"/>
                </w:tcPr>
                <w:p w14:paraId="25E35E6F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1EAA7C7A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0D7617F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4840AC88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63DFA06D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09 01 10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151A6E63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камере за једнократну употребу без батерија</w:t>
                  </w:r>
                </w:p>
              </w:tc>
              <w:tc>
                <w:tcPr>
                  <w:tcW w:w="766" w:type="dxa"/>
                  <w:vAlign w:val="center"/>
                </w:tcPr>
                <w:p w14:paraId="320977F3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304B70A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592DAC87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7CCA2774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7427B00D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09 01 12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3199C9FA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камере за једнократну употребу које садрже батерије другачије од оних   наведених у 09 01 11</w:t>
                  </w:r>
                </w:p>
              </w:tc>
              <w:tc>
                <w:tcPr>
                  <w:tcW w:w="766" w:type="dxa"/>
                  <w:vAlign w:val="center"/>
                </w:tcPr>
                <w:p w14:paraId="73E63AF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6271B41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3F1752A4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58D9A871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72589116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12 01 01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4AC2F440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стругање и обрада ферометала</w:t>
                  </w:r>
                </w:p>
              </w:tc>
              <w:tc>
                <w:tcPr>
                  <w:tcW w:w="766" w:type="dxa"/>
                  <w:vAlign w:val="center"/>
                </w:tcPr>
                <w:p w14:paraId="34210D73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730DB237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6F7AE61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18EFD37A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311FD7C9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12 01 02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2DA6009A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прашина и честице ферометала</w:t>
                  </w:r>
                </w:p>
              </w:tc>
              <w:tc>
                <w:tcPr>
                  <w:tcW w:w="766" w:type="dxa"/>
                  <w:vAlign w:val="center"/>
                </w:tcPr>
                <w:p w14:paraId="5471F1D4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325742B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58A6FAC9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6EAEE97D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4390BCB9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12 01 03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22A4D109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стругање и обрада обојених метала</w:t>
                  </w:r>
                </w:p>
              </w:tc>
              <w:tc>
                <w:tcPr>
                  <w:tcW w:w="766" w:type="dxa"/>
                  <w:vAlign w:val="center"/>
                </w:tcPr>
                <w:p w14:paraId="27F4193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5A782FBE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4FCC60E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7939FDFA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4740639C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12 01 04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0C3A339D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прашина и честице обојених метала</w:t>
                  </w:r>
                </w:p>
              </w:tc>
              <w:tc>
                <w:tcPr>
                  <w:tcW w:w="766" w:type="dxa"/>
                  <w:vAlign w:val="center"/>
                </w:tcPr>
                <w:p w14:paraId="2FDABCA4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7583B8AA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595050D6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7F285D79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40D150AA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lastRenderedPageBreak/>
                    <w:t>12 01 05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39105284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обрада пластике</w:t>
                  </w:r>
                </w:p>
              </w:tc>
              <w:tc>
                <w:tcPr>
                  <w:tcW w:w="766" w:type="dxa"/>
                  <w:vAlign w:val="center"/>
                </w:tcPr>
                <w:p w14:paraId="423A53BE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52AB65EE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1472475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7844C8ED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4A96EEFB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12 01 13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1B5AEF20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отпади од заваривања</w:t>
                  </w:r>
                </w:p>
              </w:tc>
              <w:tc>
                <w:tcPr>
                  <w:tcW w:w="766" w:type="dxa"/>
                  <w:vAlign w:val="center"/>
                </w:tcPr>
                <w:p w14:paraId="0A944D3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7663A98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686B526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7ECB9BA4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01DD1CF2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12 01 15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1AAC124F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машински муљеви другачији од оних наведениху 12 01 14</w:t>
                  </w:r>
                </w:p>
              </w:tc>
              <w:tc>
                <w:tcPr>
                  <w:tcW w:w="766" w:type="dxa"/>
                  <w:vAlign w:val="center"/>
                </w:tcPr>
                <w:p w14:paraId="5647227D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0202F253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4617169F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528445A9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641ED72A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12 01 17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0E315861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отпади од горивих материјала другачији од оног наведеног у 12 01 16</w:t>
                  </w:r>
                </w:p>
              </w:tc>
              <w:tc>
                <w:tcPr>
                  <w:tcW w:w="766" w:type="dxa"/>
                  <w:vAlign w:val="center"/>
                </w:tcPr>
                <w:p w14:paraId="161826D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37975A14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446785C9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7982F614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377155D6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12 01 21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11F6CCBC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потрошена тела за млевење и материјали за млевење другачији од оних наведених у 12 01 20</w:t>
                  </w:r>
                </w:p>
              </w:tc>
              <w:tc>
                <w:tcPr>
                  <w:tcW w:w="766" w:type="dxa"/>
                  <w:vAlign w:val="center"/>
                </w:tcPr>
                <w:p w14:paraId="4419018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0E5D02A6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213B42E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257A28BF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30274CC3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12 01 99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6EB8931A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отпади који нисудругачије специфицирани</w:t>
                  </w:r>
                </w:p>
              </w:tc>
              <w:tc>
                <w:tcPr>
                  <w:tcW w:w="766" w:type="dxa"/>
                  <w:vAlign w:val="center"/>
                </w:tcPr>
                <w:p w14:paraId="39F04A7A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5265F1E0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2BFD0A20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046BF38B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5A79E6ED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15 01 01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119CED24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папирна и картонска амбалажа</w:t>
                  </w:r>
                </w:p>
              </w:tc>
              <w:tc>
                <w:tcPr>
                  <w:tcW w:w="766" w:type="dxa"/>
                  <w:vAlign w:val="center"/>
                </w:tcPr>
                <w:p w14:paraId="4C4225CA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20B09A90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32265A8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23AA7060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3C6AD0B2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15 01 02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68D51527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пластична амбалажа</w:t>
                  </w:r>
                </w:p>
              </w:tc>
              <w:tc>
                <w:tcPr>
                  <w:tcW w:w="766" w:type="dxa"/>
                  <w:vAlign w:val="center"/>
                </w:tcPr>
                <w:p w14:paraId="519966DD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050C0322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38E0D07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7261B6A2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5CA5D21D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15 01 03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607A8810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дрвена амбалажа</w:t>
                  </w:r>
                </w:p>
              </w:tc>
              <w:tc>
                <w:tcPr>
                  <w:tcW w:w="766" w:type="dxa"/>
                  <w:vAlign w:val="center"/>
                </w:tcPr>
                <w:p w14:paraId="57C2AC5F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625B9B31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6F5D891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5E40C572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29A85F5C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15 01 04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3B5F25A9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метална амбалажа</w:t>
                  </w:r>
                </w:p>
              </w:tc>
              <w:tc>
                <w:tcPr>
                  <w:tcW w:w="766" w:type="dxa"/>
                  <w:vAlign w:val="center"/>
                </w:tcPr>
                <w:p w14:paraId="4C34AB0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1B92BF5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67C3D149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6E751D78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75E37DC7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15 01 05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335D338E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композитна амбалажа</w:t>
                  </w:r>
                </w:p>
              </w:tc>
              <w:tc>
                <w:tcPr>
                  <w:tcW w:w="766" w:type="dxa"/>
                  <w:vAlign w:val="center"/>
                </w:tcPr>
                <w:p w14:paraId="198F969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34910E0D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3BD4D17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78FC081E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1DF870DE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15 01 06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5F0EBA41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мешана амбалажа</w:t>
                  </w:r>
                </w:p>
              </w:tc>
              <w:tc>
                <w:tcPr>
                  <w:tcW w:w="766" w:type="dxa"/>
                  <w:vAlign w:val="center"/>
                </w:tcPr>
                <w:p w14:paraId="530C4600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18E6478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5553554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081313BB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77D059FC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15 01 07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0F1918C1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стаклена амбалажа</w:t>
                  </w:r>
                </w:p>
              </w:tc>
              <w:tc>
                <w:tcPr>
                  <w:tcW w:w="766" w:type="dxa"/>
                  <w:vAlign w:val="center"/>
                </w:tcPr>
                <w:p w14:paraId="50D74F7F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6F119B7E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1187213E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71601E16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5EE895FE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15 01 09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1BCF1FCC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текстилна амбалажа</w:t>
                  </w:r>
                </w:p>
              </w:tc>
              <w:tc>
                <w:tcPr>
                  <w:tcW w:w="766" w:type="dxa"/>
                  <w:vAlign w:val="center"/>
                </w:tcPr>
                <w:p w14:paraId="74038583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4625D977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3514933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355FDAB8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0F6F16ED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15 02 03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33CF28FD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апсорбенти, филтерски материјали, крпе за брисање и заштитна одећа другачији од оних  наведених у 15 02 02</w:t>
                  </w:r>
                </w:p>
              </w:tc>
              <w:tc>
                <w:tcPr>
                  <w:tcW w:w="766" w:type="dxa"/>
                  <w:vAlign w:val="center"/>
                </w:tcPr>
                <w:p w14:paraId="2D642FCD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778AA6A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1D287D69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77106418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395699D0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16 01 03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4A5799A7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отпадне гуме</w:t>
                  </w:r>
                </w:p>
              </w:tc>
              <w:tc>
                <w:tcPr>
                  <w:tcW w:w="766" w:type="dxa"/>
                  <w:vAlign w:val="center"/>
                </w:tcPr>
                <w:p w14:paraId="1DAE7463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48B3AFD7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306D9596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4847EA05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4ADCED4C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16 01 12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18884AC3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кочионе облоге другачије од оних наведениху 16 01 11</w:t>
                  </w:r>
                </w:p>
              </w:tc>
              <w:tc>
                <w:tcPr>
                  <w:tcW w:w="766" w:type="dxa"/>
                  <w:vAlign w:val="center"/>
                </w:tcPr>
                <w:p w14:paraId="3FA8DFA0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4C97CD39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76A8E436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4501EEF4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09E9AC25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16 01 15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647DB140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антифриз другачији од оног наведеног у 16 01 14</w:t>
                  </w:r>
                </w:p>
              </w:tc>
              <w:tc>
                <w:tcPr>
                  <w:tcW w:w="766" w:type="dxa"/>
                  <w:vAlign w:val="center"/>
                </w:tcPr>
                <w:p w14:paraId="4505CBBA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0A65727E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70E6100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29F5BC8B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7638DDC7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16 01 16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7EA12502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резервоари за течии гас</w:t>
                  </w:r>
                </w:p>
              </w:tc>
              <w:tc>
                <w:tcPr>
                  <w:tcW w:w="766" w:type="dxa"/>
                  <w:vAlign w:val="center"/>
                </w:tcPr>
                <w:p w14:paraId="0715B88A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67552E84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49E67A7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28C6C575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534EDDA3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16 01 17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13999873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ферозни метал</w:t>
                  </w:r>
                </w:p>
              </w:tc>
              <w:tc>
                <w:tcPr>
                  <w:tcW w:w="766" w:type="dxa"/>
                  <w:vAlign w:val="center"/>
                </w:tcPr>
                <w:p w14:paraId="067A2C47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180151A0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05A51296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5E6FEB78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6C91DF7C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16 01 18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33378AEA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обојени метал</w:t>
                  </w:r>
                </w:p>
              </w:tc>
              <w:tc>
                <w:tcPr>
                  <w:tcW w:w="766" w:type="dxa"/>
                  <w:vAlign w:val="center"/>
                </w:tcPr>
                <w:p w14:paraId="74D8F804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42AF967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652BDAA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2C1D6678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06A93A48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16 01 19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252D8DE9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пластика</w:t>
                  </w:r>
                </w:p>
              </w:tc>
              <w:tc>
                <w:tcPr>
                  <w:tcW w:w="766" w:type="dxa"/>
                  <w:vAlign w:val="center"/>
                </w:tcPr>
                <w:p w14:paraId="5FA9EE7F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152F6996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56F26519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611EE54E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7EF0E321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16 01 20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7A466B83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стакло</w:t>
                  </w:r>
                </w:p>
              </w:tc>
              <w:tc>
                <w:tcPr>
                  <w:tcW w:w="766" w:type="dxa"/>
                  <w:vAlign w:val="center"/>
                </w:tcPr>
                <w:p w14:paraId="7A976A9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1DE1E3C7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7DEBFB91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57370C03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794FD672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16 01 22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06E2CFF3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компоненте које нису другачије специфициране</w:t>
                  </w:r>
                </w:p>
              </w:tc>
              <w:tc>
                <w:tcPr>
                  <w:tcW w:w="766" w:type="dxa"/>
                  <w:vAlign w:val="center"/>
                </w:tcPr>
                <w:p w14:paraId="46504C8F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1195D50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3C1A478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521DAA96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75D4C699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16 01 99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7ED3D0EB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отпади који нису другачије специфицирани</w:t>
                  </w:r>
                </w:p>
              </w:tc>
              <w:tc>
                <w:tcPr>
                  <w:tcW w:w="766" w:type="dxa"/>
                  <w:vAlign w:val="center"/>
                </w:tcPr>
                <w:p w14:paraId="1F02B299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458A485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6506D4C6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320F03DD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57262398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16 02 14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6D3055A8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одбачена опрема другачија од оне наведене у 16 02 09 до 16 02 13</w:t>
                  </w:r>
                </w:p>
              </w:tc>
              <w:tc>
                <w:tcPr>
                  <w:tcW w:w="766" w:type="dxa"/>
                  <w:vAlign w:val="center"/>
                </w:tcPr>
                <w:p w14:paraId="72530D42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7730874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1BC36539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1B68BE78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05140C0E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16 02 16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6D1F3599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компоненте уклоњене из одбачене опреме другачије од оних наведених у 16 02 15</w:t>
                  </w:r>
                </w:p>
              </w:tc>
              <w:tc>
                <w:tcPr>
                  <w:tcW w:w="766" w:type="dxa"/>
                  <w:vAlign w:val="center"/>
                </w:tcPr>
                <w:p w14:paraId="6158177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0B89AEEA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3C0809B2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5C521CF7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1C5FBC0A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16 03 04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1FBD9930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неоргански отпади другачији од оних наведених у 16 03 03</w:t>
                  </w:r>
                </w:p>
              </w:tc>
              <w:tc>
                <w:tcPr>
                  <w:tcW w:w="766" w:type="dxa"/>
                  <w:vAlign w:val="center"/>
                </w:tcPr>
                <w:p w14:paraId="47AA79D7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7210F7CE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0FFF9DB7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0771168A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552E255E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16 03 06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665C67BB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органски отпади другачији од онихнаведениху 16 03 05</w:t>
                  </w:r>
                </w:p>
              </w:tc>
              <w:tc>
                <w:tcPr>
                  <w:tcW w:w="766" w:type="dxa"/>
                  <w:vAlign w:val="center"/>
                </w:tcPr>
                <w:p w14:paraId="02044FF2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7A7BB6AD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771BFACA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1F39F6A4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187A690D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16 05 05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2B1CE50D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гасови у боцама под притиском другачији од оних наведених у 16 05 04</w:t>
                  </w:r>
                </w:p>
              </w:tc>
              <w:tc>
                <w:tcPr>
                  <w:tcW w:w="766" w:type="dxa"/>
                  <w:vAlign w:val="center"/>
                </w:tcPr>
                <w:p w14:paraId="0E8BE896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28667333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7D5E218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4FCEFEF3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0DB7B1F2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16 05 09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5B324583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одбачене хемикалије другачије од оних наведениху 16 05 06,16 05 07 или 16 05 08 16 07 99 отпади који нису другачије специфицирани</w:t>
                  </w:r>
                </w:p>
              </w:tc>
              <w:tc>
                <w:tcPr>
                  <w:tcW w:w="766" w:type="dxa"/>
                  <w:vAlign w:val="center"/>
                </w:tcPr>
                <w:p w14:paraId="32A1A010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7D8647BF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237B6499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59A61AF8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5317810D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16 06 04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47BEA238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алкалне батерије (изузев 16 06 03)</w:t>
                  </w:r>
                </w:p>
              </w:tc>
              <w:tc>
                <w:tcPr>
                  <w:tcW w:w="766" w:type="dxa"/>
                  <w:vAlign w:val="center"/>
                </w:tcPr>
                <w:p w14:paraId="776217A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093275A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6FD8579D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3C7EA709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54657C87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16 06 05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5467181D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друге батерије и акумулатори</w:t>
                  </w:r>
                </w:p>
              </w:tc>
              <w:tc>
                <w:tcPr>
                  <w:tcW w:w="766" w:type="dxa"/>
                  <w:vAlign w:val="center"/>
                </w:tcPr>
                <w:p w14:paraId="1214FEE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4A83D31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3E46C84A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08E45F8F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61DACA2D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16 08 01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218B0C3F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истрошени катализатори који садрже злато, сребро, ренијум, родиујум, паладијум, иридијум или платину (изузев 16 08 07)</w:t>
                  </w:r>
                </w:p>
              </w:tc>
              <w:tc>
                <w:tcPr>
                  <w:tcW w:w="766" w:type="dxa"/>
                  <w:vAlign w:val="center"/>
                </w:tcPr>
                <w:p w14:paraId="6E6195F0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30C21C36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21C11F8E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525EE69C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3C32A3AD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16 08 03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7DBDFC8F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истрошени катализатори који садрже прелазне метале или једињења прелазних метала који нису другачије специфицирани</w:t>
                  </w:r>
                </w:p>
              </w:tc>
              <w:tc>
                <w:tcPr>
                  <w:tcW w:w="766" w:type="dxa"/>
                  <w:vAlign w:val="center"/>
                </w:tcPr>
                <w:p w14:paraId="7C8EFC8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147B77C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5FAEDCF1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4F48C3A7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1DC1DF71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16 08 04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31A5B3B0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истрошени течни катализатори за каталитички крекинг (изузев 16 08 07)</w:t>
                  </w:r>
                </w:p>
              </w:tc>
              <w:tc>
                <w:tcPr>
                  <w:tcW w:w="766" w:type="dxa"/>
                  <w:vAlign w:val="center"/>
                </w:tcPr>
                <w:p w14:paraId="3CEB4546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28CD5C3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6957258F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2FC40A5F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3586BC4E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lastRenderedPageBreak/>
                    <w:t>16 10 02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0CF2BFA0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течни отпади на бази воде другачији од оних наведених у 16 10 01</w:t>
                  </w:r>
                </w:p>
              </w:tc>
              <w:tc>
                <w:tcPr>
                  <w:tcW w:w="766" w:type="dxa"/>
                  <w:vAlign w:val="center"/>
                </w:tcPr>
                <w:p w14:paraId="57AE14F2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4C666E1E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109B4573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6BE23371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0ECE9DD4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16 10 04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27899426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концентрати на бази воде другачији од оних наведених у 16 10 03</w:t>
                  </w:r>
                </w:p>
              </w:tc>
              <w:tc>
                <w:tcPr>
                  <w:tcW w:w="766" w:type="dxa"/>
                  <w:vAlign w:val="center"/>
                </w:tcPr>
                <w:p w14:paraId="6405503E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3AE43D94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611B358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36594B49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5FDC725B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16 11 02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271BF416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облоге на бази угљеника и ватростални материјали из металуршких процеса другачији од   оних наведениху 16 11 01</w:t>
                  </w:r>
                </w:p>
              </w:tc>
              <w:tc>
                <w:tcPr>
                  <w:tcW w:w="766" w:type="dxa"/>
                  <w:vAlign w:val="center"/>
                </w:tcPr>
                <w:p w14:paraId="766FC076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3837723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422591D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242E2F2E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1AAA095C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16 11 04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0835E019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остале облоге и ватростални материјали из металуршких процеса другачији од оних  наведених у 16 11 03</w:t>
                  </w:r>
                </w:p>
              </w:tc>
              <w:tc>
                <w:tcPr>
                  <w:tcW w:w="766" w:type="dxa"/>
                  <w:vAlign w:val="center"/>
                </w:tcPr>
                <w:p w14:paraId="15E2D21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39A34A66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4869F6CF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7068AB89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1AD4B23C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16 11 06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6CC655F3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облоге и ватростални материјали из неметалуршких процеса другачији од оних наведених у 16 11 05</w:t>
                  </w:r>
                </w:p>
              </w:tc>
              <w:tc>
                <w:tcPr>
                  <w:tcW w:w="766" w:type="dxa"/>
                  <w:vAlign w:val="center"/>
                </w:tcPr>
                <w:p w14:paraId="0FDC4749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10A786AD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05E65572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3A9DB31D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7A899EA7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17 01 01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0C985E7D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бетон</w:t>
                  </w:r>
                </w:p>
              </w:tc>
              <w:tc>
                <w:tcPr>
                  <w:tcW w:w="766" w:type="dxa"/>
                  <w:vAlign w:val="center"/>
                </w:tcPr>
                <w:p w14:paraId="4C6D9197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22771FD4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4F0CD6EA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6F87147C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4EED2CC9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17 01 02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7BDBFF45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цигле</w:t>
                  </w:r>
                </w:p>
              </w:tc>
              <w:tc>
                <w:tcPr>
                  <w:tcW w:w="766" w:type="dxa"/>
                  <w:vAlign w:val="center"/>
                </w:tcPr>
                <w:p w14:paraId="41DCFB9E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55ADB87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048B4FF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08677577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2C29D8E0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17 01 03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5C71DEB8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цреп и керамика</w:t>
                  </w:r>
                </w:p>
              </w:tc>
              <w:tc>
                <w:tcPr>
                  <w:tcW w:w="766" w:type="dxa"/>
                  <w:vAlign w:val="center"/>
                </w:tcPr>
                <w:p w14:paraId="177A0E6A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4087BC9E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325BD782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6BA5D506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0412048A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17 01 07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4244DF59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мешавине или поједине фракције бетона, цигле, плочице и керамика другачији од оних  наведених у 17 01 06</w:t>
                  </w:r>
                </w:p>
              </w:tc>
              <w:tc>
                <w:tcPr>
                  <w:tcW w:w="766" w:type="dxa"/>
                  <w:vAlign w:val="center"/>
                </w:tcPr>
                <w:p w14:paraId="67394287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1ABA3626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74BC0201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715C48E4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53EA4056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17 02 01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5CB31881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дрво</w:t>
                  </w:r>
                </w:p>
              </w:tc>
              <w:tc>
                <w:tcPr>
                  <w:tcW w:w="766" w:type="dxa"/>
                  <w:vAlign w:val="center"/>
                </w:tcPr>
                <w:p w14:paraId="5DBFF0F7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278C2759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46CE3F39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1E7597E7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7C655533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17 02 02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568287D4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стакло</w:t>
                  </w:r>
                </w:p>
              </w:tc>
              <w:tc>
                <w:tcPr>
                  <w:tcW w:w="766" w:type="dxa"/>
                  <w:vAlign w:val="center"/>
                </w:tcPr>
                <w:p w14:paraId="68A1A50F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1C461083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46F41FD2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3E9E2E2F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20513FE1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17 02 03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680C4EBD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пластика</w:t>
                  </w:r>
                </w:p>
              </w:tc>
              <w:tc>
                <w:tcPr>
                  <w:tcW w:w="766" w:type="dxa"/>
                  <w:vAlign w:val="center"/>
                </w:tcPr>
                <w:p w14:paraId="3B3584BF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0F32764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1DF0EC19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0BFD0371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555E9644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17 03 02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28B79CB3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битуминозне мешавине другачије од оних наведених у 17 03 01</w:t>
                  </w:r>
                </w:p>
              </w:tc>
              <w:tc>
                <w:tcPr>
                  <w:tcW w:w="766" w:type="dxa"/>
                  <w:vAlign w:val="center"/>
                </w:tcPr>
                <w:p w14:paraId="27034B62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446FA599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0A30C4DD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6702C380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0479BF86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17 04 01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4DB5375E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бакар, бронза, месинг</w:t>
                  </w:r>
                </w:p>
              </w:tc>
              <w:tc>
                <w:tcPr>
                  <w:tcW w:w="766" w:type="dxa"/>
                  <w:vAlign w:val="center"/>
                </w:tcPr>
                <w:p w14:paraId="3C19FA20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4B9D637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6FFD646E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78BFC876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7012E2EF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17 04 02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1F98D812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алуминијум</w:t>
                  </w:r>
                </w:p>
              </w:tc>
              <w:tc>
                <w:tcPr>
                  <w:tcW w:w="766" w:type="dxa"/>
                  <w:vAlign w:val="center"/>
                </w:tcPr>
                <w:p w14:paraId="45A5FE16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0C1159C7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10ADDB39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1A811FAE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707A3DE4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17 04 03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1CA54ABE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олово</w:t>
                  </w:r>
                </w:p>
              </w:tc>
              <w:tc>
                <w:tcPr>
                  <w:tcW w:w="766" w:type="dxa"/>
                  <w:vAlign w:val="center"/>
                </w:tcPr>
                <w:p w14:paraId="0C3118B1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528D049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06F5B082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3D3973B9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66A90F61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17 04 05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7EBFECC7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гвожђе и челик</w:t>
                  </w:r>
                </w:p>
              </w:tc>
              <w:tc>
                <w:tcPr>
                  <w:tcW w:w="766" w:type="dxa"/>
                  <w:vAlign w:val="center"/>
                </w:tcPr>
                <w:p w14:paraId="23EB87C1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1DC3BB86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78FDD74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1FF0969B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60195673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17 04 06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4716563D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калај</w:t>
                  </w:r>
                </w:p>
              </w:tc>
              <w:tc>
                <w:tcPr>
                  <w:tcW w:w="766" w:type="dxa"/>
                  <w:vAlign w:val="center"/>
                </w:tcPr>
                <w:p w14:paraId="3EF7418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2E9A541A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719944C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2FAB4BF7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6BCE8C27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17 04 07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6DE397D2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мешани метали</w:t>
                  </w:r>
                </w:p>
              </w:tc>
              <w:tc>
                <w:tcPr>
                  <w:tcW w:w="766" w:type="dxa"/>
                  <w:vAlign w:val="center"/>
                </w:tcPr>
                <w:p w14:paraId="4F44439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08E275F1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72D34FDA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65BB7CDB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598E209D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17 04 11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3C8617BA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каблови другачији од оних наведених у 17 04 10</w:t>
                  </w:r>
                </w:p>
              </w:tc>
              <w:tc>
                <w:tcPr>
                  <w:tcW w:w="766" w:type="dxa"/>
                  <w:vAlign w:val="center"/>
                </w:tcPr>
                <w:p w14:paraId="7F491B99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32B4C567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5C05CDF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51C06B2C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64B1CEA0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17 05 04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1450ADA3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земља и камен другачији од оних наведениху 17 05 03</w:t>
                  </w:r>
                </w:p>
              </w:tc>
              <w:tc>
                <w:tcPr>
                  <w:tcW w:w="766" w:type="dxa"/>
                  <w:vAlign w:val="center"/>
                </w:tcPr>
                <w:p w14:paraId="76221410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14689F74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0CB9DF83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55A9D95E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5DDC54DE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17 05 06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68B0B957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ископ другачији од оног наведеног у 17 05 05</w:t>
                  </w:r>
                </w:p>
              </w:tc>
              <w:tc>
                <w:tcPr>
                  <w:tcW w:w="766" w:type="dxa"/>
                  <w:vAlign w:val="center"/>
                </w:tcPr>
                <w:p w14:paraId="5EC31FA3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7EA192A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17849DE3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028B2AA3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7004C50F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17 05 08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0208CF75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отпад који спада са гусеница другачији од оног наведеног у 17 05 07</w:t>
                  </w:r>
                </w:p>
              </w:tc>
              <w:tc>
                <w:tcPr>
                  <w:tcW w:w="766" w:type="dxa"/>
                  <w:vAlign w:val="center"/>
                </w:tcPr>
                <w:p w14:paraId="270B6A7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7C00EC9D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4A824483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7D6E2E59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2FEF68E9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17 06 04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0E98873F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изолациони материјали другачији од онихнаведениху 17 06 01 и 17 06 03</w:t>
                  </w:r>
                </w:p>
              </w:tc>
              <w:tc>
                <w:tcPr>
                  <w:tcW w:w="766" w:type="dxa"/>
                  <w:vAlign w:val="center"/>
                </w:tcPr>
                <w:p w14:paraId="0C8922C7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0407EA30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3EAFE843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06CDCCF6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06F50EA3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17 08 02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023F31E6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грађевински материјал на бази гипса другачији од оних наведених у 17 08 01</w:t>
                  </w:r>
                </w:p>
              </w:tc>
              <w:tc>
                <w:tcPr>
                  <w:tcW w:w="766" w:type="dxa"/>
                  <w:vAlign w:val="center"/>
                </w:tcPr>
                <w:p w14:paraId="4D69FE40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764BB1D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50F29F1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7BA07B75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203CB52A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17 09 04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53FEBDC9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мешани отпади од грађења и рушења другачији од оних наведених у 17 09 01 и 17 09 02  и 17 09 03</w:t>
                  </w:r>
                </w:p>
              </w:tc>
              <w:tc>
                <w:tcPr>
                  <w:tcW w:w="766" w:type="dxa"/>
                  <w:vAlign w:val="center"/>
                </w:tcPr>
                <w:p w14:paraId="6EC3A454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62842253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0225B514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1E7A4BFE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56AD2460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19 09 06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4B5964CB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остале фракције другачије од оних наведених у 19 10 05</w:t>
                  </w:r>
                </w:p>
              </w:tc>
              <w:tc>
                <w:tcPr>
                  <w:tcW w:w="766" w:type="dxa"/>
                  <w:vAlign w:val="center"/>
                </w:tcPr>
                <w:p w14:paraId="3F7CAB7E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2CCBE242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24B3BD8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534C488A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54C21D59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19 10 01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35ECC383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отпад од гвожђа и челика</w:t>
                  </w:r>
                </w:p>
              </w:tc>
              <w:tc>
                <w:tcPr>
                  <w:tcW w:w="766" w:type="dxa"/>
                  <w:vAlign w:val="center"/>
                </w:tcPr>
                <w:p w14:paraId="57154CCF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6730815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4ADE7571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3650DC9A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3087C3D4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19 10 02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637072DB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отпад од обојених метала</w:t>
                  </w:r>
                </w:p>
              </w:tc>
              <w:tc>
                <w:tcPr>
                  <w:tcW w:w="766" w:type="dxa"/>
                  <w:vAlign w:val="center"/>
                </w:tcPr>
                <w:p w14:paraId="6BF32967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6A883932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070718D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17B45E58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572BDA62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19 10 04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4865C4A8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лака фракција и прашина другачије од оних наведених у 19 10 03</w:t>
                  </w:r>
                </w:p>
              </w:tc>
              <w:tc>
                <w:tcPr>
                  <w:tcW w:w="766" w:type="dxa"/>
                  <w:vAlign w:val="center"/>
                </w:tcPr>
                <w:p w14:paraId="03363FD2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533B0626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1A67B5C1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243BF290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7D941667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19 12 01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352C75B7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папир и картон</w:t>
                  </w:r>
                </w:p>
              </w:tc>
              <w:tc>
                <w:tcPr>
                  <w:tcW w:w="766" w:type="dxa"/>
                  <w:vAlign w:val="center"/>
                </w:tcPr>
                <w:p w14:paraId="05ACB08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4CFD8DC7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3634D77F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44D78731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2AD54678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19 12 02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52FD405C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метали који садрже гвожђе</w:t>
                  </w:r>
                </w:p>
              </w:tc>
              <w:tc>
                <w:tcPr>
                  <w:tcW w:w="766" w:type="dxa"/>
                  <w:vAlign w:val="center"/>
                </w:tcPr>
                <w:p w14:paraId="589AF04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4B017C82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13126C7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69350F1C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1B6A2F9B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19 12 03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53B107C0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обојени метали</w:t>
                  </w:r>
                </w:p>
              </w:tc>
              <w:tc>
                <w:tcPr>
                  <w:tcW w:w="766" w:type="dxa"/>
                  <w:vAlign w:val="center"/>
                </w:tcPr>
                <w:p w14:paraId="498344AA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4BEE0786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05A36A63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064127BE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33919963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19 12 04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73B63A3C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пластика и гума</w:t>
                  </w:r>
                </w:p>
              </w:tc>
              <w:tc>
                <w:tcPr>
                  <w:tcW w:w="766" w:type="dxa"/>
                  <w:vAlign w:val="center"/>
                </w:tcPr>
                <w:p w14:paraId="30E516BE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5FA6561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0B4236E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731CCD34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0C9E661D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19 12 05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33C021F4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стакло</w:t>
                  </w:r>
                </w:p>
              </w:tc>
              <w:tc>
                <w:tcPr>
                  <w:tcW w:w="766" w:type="dxa"/>
                  <w:vAlign w:val="center"/>
                </w:tcPr>
                <w:p w14:paraId="6CE3690D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6B4208A3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5F524B3A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1492A568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32F93BA1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19 12 07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1E714D28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дрво другачије од оног наведеног у 19 12 06</w:t>
                  </w:r>
                </w:p>
              </w:tc>
              <w:tc>
                <w:tcPr>
                  <w:tcW w:w="766" w:type="dxa"/>
                  <w:vAlign w:val="center"/>
                </w:tcPr>
                <w:p w14:paraId="7BA9BDD0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39E3BCF0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70D41E13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4DA72CE7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58E04CD7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19 12 08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2FF0A794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текстил</w:t>
                  </w:r>
                </w:p>
              </w:tc>
              <w:tc>
                <w:tcPr>
                  <w:tcW w:w="766" w:type="dxa"/>
                  <w:vAlign w:val="center"/>
                </w:tcPr>
                <w:p w14:paraId="3E599994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0E65A12E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6BE51017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4DE75162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21727F26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lastRenderedPageBreak/>
                    <w:t>19 12 09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4084977E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минерали (нпр. песак и камен)</w:t>
                  </w:r>
                </w:p>
              </w:tc>
              <w:tc>
                <w:tcPr>
                  <w:tcW w:w="766" w:type="dxa"/>
                  <w:vAlign w:val="center"/>
                </w:tcPr>
                <w:p w14:paraId="39B48993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5E0EAD3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7417BE2A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17E60C52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3E2A0DD2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19 12 10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6E60F65F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сагорљиви отпад (гориво добијено из отпада)</w:t>
                  </w:r>
                </w:p>
              </w:tc>
              <w:tc>
                <w:tcPr>
                  <w:tcW w:w="766" w:type="dxa"/>
                  <w:vAlign w:val="center"/>
                </w:tcPr>
                <w:p w14:paraId="18D8867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45AC132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756752F2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6F65A8C7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6F7369BF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19 12 12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39ACBAED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други отпади (укључујући мешавине материјала) од механичког третмана отпада другачији од оних наведених у 19 12 11</w:t>
                  </w:r>
                </w:p>
              </w:tc>
              <w:tc>
                <w:tcPr>
                  <w:tcW w:w="766" w:type="dxa"/>
                  <w:vAlign w:val="center"/>
                </w:tcPr>
                <w:p w14:paraId="328BD75D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39D1C647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3FB0742D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3B3BD84C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2A08D09B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20 01 01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2F379CF5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папир и картон</w:t>
                  </w:r>
                </w:p>
              </w:tc>
              <w:tc>
                <w:tcPr>
                  <w:tcW w:w="766" w:type="dxa"/>
                  <w:vAlign w:val="center"/>
                </w:tcPr>
                <w:p w14:paraId="038D23E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58A6C734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11350CE1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37054C44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01E5BD2C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20 01 02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6596E120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стакло</w:t>
                  </w:r>
                </w:p>
              </w:tc>
              <w:tc>
                <w:tcPr>
                  <w:tcW w:w="766" w:type="dxa"/>
                  <w:vAlign w:val="center"/>
                </w:tcPr>
                <w:p w14:paraId="684785E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1AE8FABD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76E7D5E3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07517196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614BAEA2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20 01 08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2F776634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биоразградиви кухињски и отпад из ресторана</w:t>
                  </w:r>
                </w:p>
              </w:tc>
              <w:tc>
                <w:tcPr>
                  <w:tcW w:w="766" w:type="dxa"/>
                  <w:vAlign w:val="center"/>
                </w:tcPr>
                <w:p w14:paraId="12989B3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0386EA3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69D40F07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4E829472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5A7F4C80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20 01 10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60A6AF80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одећа</w:t>
                  </w:r>
                </w:p>
              </w:tc>
              <w:tc>
                <w:tcPr>
                  <w:tcW w:w="766" w:type="dxa"/>
                  <w:vAlign w:val="center"/>
                </w:tcPr>
                <w:p w14:paraId="75A7BC01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3EE471E4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5CF217A9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19166BB8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0285C265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20 01 11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607F3C29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текстил</w:t>
                  </w:r>
                </w:p>
              </w:tc>
              <w:tc>
                <w:tcPr>
                  <w:tcW w:w="766" w:type="dxa"/>
                  <w:vAlign w:val="center"/>
                </w:tcPr>
                <w:p w14:paraId="0C33D5D4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3B9EE3D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59973699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7555BCC4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0C2F270C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20 01 25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07F9A97D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јестива уља и масти</w:t>
                  </w:r>
                </w:p>
              </w:tc>
              <w:tc>
                <w:tcPr>
                  <w:tcW w:w="766" w:type="dxa"/>
                  <w:vAlign w:val="center"/>
                </w:tcPr>
                <w:p w14:paraId="0FE7E7BF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4EB23ADD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26891E22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383CD677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753790CE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20 01 28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6FBB145C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боја, мастила, лепкови и смоле другачији од оних наведених у 20 01 27</w:t>
                  </w:r>
                </w:p>
              </w:tc>
              <w:tc>
                <w:tcPr>
                  <w:tcW w:w="766" w:type="dxa"/>
                  <w:vAlign w:val="center"/>
                </w:tcPr>
                <w:p w14:paraId="7709126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32147C99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56FCB872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75E0ACF2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10FC6009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20 01 30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3CFCF3B7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детерџенти другачији од оних наведених у 20 01 29</w:t>
                  </w:r>
                </w:p>
              </w:tc>
              <w:tc>
                <w:tcPr>
                  <w:tcW w:w="766" w:type="dxa"/>
                  <w:vAlign w:val="center"/>
                </w:tcPr>
                <w:p w14:paraId="4F1E810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6048E9A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68393630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53C9DF1E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4757B421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20 01 34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0AA62557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батерије и акумулатори другачији од оних наведених у 20 01 33</w:t>
                  </w:r>
                </w:p>
              </w:tc>
              <w:tc>
                <w:tcPr>
                  <w:tcW w:w="766" w:type="dxa"/>
                  <w:vAlign w:val="center"/>
                </w:tcPr>
                <w:p w14:paraId="22F33BC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6849B5A2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6EC9EE5A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02D5B746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02815573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20 01 36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36B7BE32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одбачена електрична и електронска опрема другачија од оне наведене у 20 01 21, 20 01 23 и 20 01 35</w:t>
                  </w:r>
                </w:p>
              </w:tc>
              <w:tc>
                <w:tcPr>
                  <w:tcW w:w="766" w:type="dxa"/>
                  <w:vAlign w:val="center"/>
                </w:tcPr>
                <w:p w14:paraId="42085E7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561C7443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1CA50C4D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1928CA18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5BE4AEFA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20 01 38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6F198FA7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дрво другачије од оног наведеног у 20 01 37</w:t>
                  </w:r>
                </w:p>
              </w:tc>
              <w:tc>
                <w:tcPr>
                  <w:tcW w:w="766" w:type="dxa"/>
                  <w:vAlign w:val="center"/>
                </w:tcPr>
                <w:p w14:paraId="42A8DA8D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62D527D1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2665598A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654AC5A3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4CDDAEB8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20 01 39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6F84A4EE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пластика</w:t>
                  </w:r>
                </w:p>
              </w:tc>
              <w:tc>
                <w:tcPr>
                  <w:tcW w:w="766" w:type="dxa"/>
                  <w:vAlign w:val="center"/>
                </w:tcPr>
                <w:p w14:paraId="4EB8215E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08E4E400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500B871A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3177D912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008CEC37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20 01 40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394E9FF8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метали</w:t>
                  </w:r>
                </w:p>
              </w:tc>
              <w:tc>
                <w:tcPr>
                  <w:tcW w:w="766" w:type="dxa"/>
                  <w:vAlign w:val="center"/>
                </w:tcPr>
                <w:p w14:paraId="185BCA75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1472B5E2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0FB86E9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1AB7AAAE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5DCF5A2F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20 01 41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76C3A453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отпади од чишћења димњака</w:t>
                  </w:r>
                </w:p>
              </w:tc>
              <w:tc>
                <w:tcPr>
                  <w:tcW w:w="766" w:type="dxa"/>
                  <w:vAlign w:val="center"/>
                </w:tcPr>
                <w:p w14:paraId="4A83E98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41A2D71B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1F22F257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1D5070DD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131B9C19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20 01 99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2540181E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остале фракције које нису другачије специфициране</w:t>
                  </w:r>
                </w:p>
              </w:tc>
              <w:tc>
                <w:tcPr>
                  <w:tcW w:w="766" w:type="dxa"/>
                  <w:vAlign w:val="center"/>
                </w:tcPr>
                <w:p w14:paraId="26E9F0BF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</w:tcPr>
                <w:p w14:paraId="77C58B8D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70879AF4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72296D2C" w14:textId="77777777" w:rsidTr="00D7247B">
              <w:trPr>
                <w:trHeight w:val="315"/>
              </w:trPr>
              <w:tc>
                <w:tcPr>
                  <w:tcW w:w="810" w:type="dxa"/>
                  <w:shd w:val="clear" w:color="auto" w:fill="auto"/>
                  <w:noWrap/>
                  <w:vAlign w:val="center"/>
                  <w:hideMark/>
                </w:tcPr>
                <w:p w14:paraId="32068941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20 03 07</w:t>
                  </w:r>
                </w:p>
              </w:tc>
              <w:tc>
                <w:tcPr>
                  <w:tcW w:w="4770" w:type="dxa"/>
                  <w:shd w:val="clear" w:color="auto" w:fill="auto"/>
                  <w:noWrap/>
                  <w:vAlign w:val="center"/>
                  <w:hideMark/>
                </w:tcPr>
                <w:p w14:paraId="3FCC5A94" w14:textId="77777777" w:rsidR="00A73A5E" w:rsidRPr="00A73A5E" w:rsidRDefault="00A73A5E" w:rsidP="00A73A5E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кабасти отпад</w:t>
                  </w:r>
                </w:p>
              </w:tc>
              <w:tc>
                <w:tcPr>
                  <w:tcW w:w="766" w:type="dxa"/>
                  <w:vAlign w:val="center"/>
                </w:tcPr>
                <w:p w14:paraId="1DBBC30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1465" w:type="dxa"/>
                  <w:gridSpan w:val="2"/>
                  <w:vAlign w:val="center"/>
                </w:tcPr>
                <w:p w14:paraId="473670AF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од 0 до 2000</w:t>
                  </w:r>
                </w:p>
              </w:tc>
              <w:tc>
                <w:tcPr>
                  <w:tcW w:w="1279" w:type="dxa"/>
                  <w:gridSpan w:val="2"/>
                </w:tcPr>
                <w:p w14:paraId="0E8DD4CD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од 0 </w:t>
                  </w: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  <w:tr w:rsidR="00A73A5E" w:rsidRPr="00A73A5E" w14:paraId="391AC253" w14:textId="77777777" w:rsidTr="00D7247B">
              <w:trPr>
                <w:trHeight w:val="315"/>
              </w:trPr>
              <w:tc>
                <w:tcPr>
                  <w:tcW w:w="6353" w:type="dxa"/>
                  <w:gridSpan w:val="4"/>
                  <w:shd w:val="clear" w:color="auto" w:fill="auto"/>
                  <w:noWrap/>
                  <w:vAlign w:val="center"/>
                </w:tcPr>
                <w:p w14:paraId="3A4E33BC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УКУПНО</w:t>
                  </w:r>
                </w:p>
              </w:tc>
              <w:tc>
                <w:tcPr>
                  <w:tcW w:w="1465" w:type="dxa"/>
                  <w:gridSpan w:val="2"/>
                  <w:vAlign w:val="center"/>
                </w:tcPr>
                <w:p w14:paraId="65238BC9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до 2000</w:t>
                  </w:r>
                </w:p>
              </w:tc>
              <w:tc>
                <w:tcPr>
                  <w:tcW w:w="1272" w:type="dxa"/>
                  <w:vAlign w:val="center"/>
                </w:tcPr>
                <w:p w14:paraId="1FB68BB8" w14:textId="77777777" w:rsidR="00A73A5E" w:rsidRPr="00A73A5E" w:rsidRDefault="00A73A5E" w:rsidP="00A73A5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 w:rsidRPr="00A73A5E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 10800</w:t>
                  </w:r>
                </w:p>
              </w:tc>
            </w:tr>
          </w:tbl>
          <w:p w14:paraId="59A10C79" w14:textId="77777777" w:rsidR="007D2C03" w:rsidRPr="00C40599" w:rsidRDefault="007D2C03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ymbol" w:hAnsi="Times New Roman" w:cs="Times New Roman"/>
                <w:color w:val="000000"/>
                <w:lang w:val="sr-Cyrl-RS"/>
              </w:rPr>
            </w:pPr>
          </w:p>
          <w:p w14:paraId="4AA08064" w14:textId="77777777" w:rsidR="007D2C03" w:rsidRPr="00C40599" w:rsidRDefault="007D2C03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</w:p>
          <w:p w14:paraId="05175F4F" w14:textId="77777777" w:rsidR="007D6ABF" w:rsidRPr="00C40599" w:rsidRDefault="007D6ABF" w:rsidP="007D6ABF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 w:rsidRPr="00C40599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Д</w:t>
            </w:r>
            <w:r w:rsidRPr="00C40599">
              <w:rPr>
                <w:rFonts w:ascii="Times New Roman" w:eastAsia="Times New Roman" w:hAnsi="Times New Roman" w:cs="Times New Roman"/>
                <w:b/>
                <w:bCs/>
              </w:rPr>
              <w:t xml:space="preserve">невни </w:t>
            </w:r>
            <w:r w:rsidRPr="00C40599">
              <w:rPr>
                <w:rFonts w:ascii="Times New Roman" w:eastAsia="Times New Roman" w:hAnsi="Times New Roman" w:cs="Times New Roman"/>
                <w:b/>
              </w:rPr>
              <w:t>капацитет операција поновног искоришћења   за сваку врсту отпада посебно</w:t>
            </w:r>
            <w:r w:rsidRPr="00C40599">
              <w:rPr>
                <w:rFonts w:ascii="Times New Roman" w:eastAsia="Times New Roman" w:hAnsi="Times New Roman" w:cs="Times New Roman"/>
                <w:b/>
                <w:lang w:val="sr-Cyrl-RS"/>
              </w:rPr>
              <w:t>:</w:t>
            </w:r>
          </w:p>
          <w:tbl>
            <w:tblPr>
              <w:tblW w:w="947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70"/>
              <w:gridCol w:w="4410"/>
              <w:gridCol w:w="1080"/>
              <w:gridCol w:w="1195"/>
              <w:gridCol w:w="1618"/>
            </w:tblGrid>
            <w:tr w:rsidR="007D2C03" w:rsidRPr="007D2C03" w14:paraId="12F63622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F2F2F2" w:themeFill="background1" w:themeFillShade="F2"/>
                  <w:noWrap/>
                  <w:vAlign w:val="center"/>
                </w:tcPr>
                <w:p w14:paraId="0F46C517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b/>
                      <w:bCs/>
                      <w:lang w:val="sr-Cyrl-RS"/>
                    </w:rPr>
                    <w:t>Инд. број</w:t>
                  </w:r>
                </w:p>
              </w:tc>
              <w:tc>
                <w:tcPr>
                  <w:tcW w:w="4410" w:type="dxa"/>
                  <w:shd w:val="clear" w:color="auto" w:fill="F2F2F2" w:themeFill="background1" w:themeFillShade="F2"/>
                  <w:noWrap/>
                  <w:vAlign w:val="center"/>
                </w:tcPr>
                <w:p w14:paraId="2903C5F8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b/>
                      <w:bCs/>
                      <w:lang w:val="sr-Cyrl-RS"/>
                    </w:rPr>
                    <w:t>Назив отпада</w:t>
                  </w:r>
                </w:p>
              </w:tc>
              <w:tc>
                <w:tcPr>
                  <w:tcW w:w="1080" w:type="dxa"/>
                  <w:shd w:val="clear" w:color="auto" w:fill="F2F2F2" w:themeFill="background1" w:themeFillShade="F2"/>
                  <w:vAlign w:val="center"/>
                </w:tcPr>
                <w:p w14:paraId="10CE80EE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b/>
                      <w:bCs/>
                      <w:lang w:val="sr-Latn-RS"/>
                    </w:rPr>
                    <w:t xml:space="preserve">R </w:t>
                  </w:r>
                  <w:r w:rsidRPr="007D2C03">
                    <w:rPr>
                      <w:rFonts w:ascii="Times New Roman" w:eastAsia="Times New Roman" w:hAnsi="Times New Roman" w:cs="Times New Roman"/>
                      <w:b/>
                      <w:bCs/>
                      <w:lang w:val="sr-Cyrl-RS"/>
                    </w:rPr>
                    <w:t>операција</w:t>
                  </w:r>
                </w:p>
              </w:tc>
              <w:tc>
                <w:tcPr>
                  <w:tcW w:w="1195" w:type="dxa"/>
                  <w:shd w:val="clear" w:color="auto" w:fill="F2F2F2" w:themeFill="background1" w:themeFillShade="F2"/>
                  <w:vAlign w:val="center"/>
                </w:tcPr>
                <w:p w14:paraId="5D34E90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b/>
                    </w:rPr>
                    <w:t>Дневни</w:t>
                  </w:r>
                  <w:r w:rsidRPr="007D2C03">
                    <w:rPr>
                      <w:rFonts w:ascii="Times New Roman" w:eastAsia="Times New Roman" w:hAnsi="Times New Roman" w:cs="Times New Roman"/>
                      <w:b/>
                      <w:lang w:val="sr-Cyrl-RS"/>
                    </w:rPr>
                    <w:t xml:space="preserve"> </w:t>
                  </w:r>
                  <w:r w:rsidRPr="007D2C03">
                    <w:rPr>
                      <w:rFonts w:ascii="Times New Roman" w:eastAsia="Times New Roman" w:hAnsi="Times New Roman" w:cs="Times New Roman"/>
                      <w:b/>
                    </w:rPr>
                    <w:t>капацитет третмана у тонама</w:t>
                  </w:r>
                </w:p>
              </w:tc>
              <w:tc>
                <w:tcPr>
                  <w:tcW w:w="1618" w:type="dxa"/>
                  <w:shd w:val="clear" w:color="auto" w:fill="F2F2F2" w:themeFill="background1" w:themeFillShade="F2"/>
                  <w:vAlign w:val="center"/>
                </w:tcPr>
                <w:p w14:paraId="51DC7EB8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b/>
                    </w:rPr>
                    <w:t>Годишњи капацитет третмана у тонама</w:t>
                  </w:r>
                </w:p>
              </w:tc>
            </w:tr>
            <w:tr w:rsidR="007D2C03" w:rsidRPr="007D2C03" w14:paraId="75B1B270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0A876F4D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02 01 04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08C59240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отпадна пластика (искључујући амбалажу)</w:t>
                  </w:r>
                </w:p>
              </w:tc>
              <w:tc>
                <w:tcPr>
                  <w:tcW w:w="1080" w:type="dxa"/>
                  <w:vAlign w:val="center"/>
                </w:tcPr>
                <w:p w14:paraId="1E885A59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6FFECB8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1CD36AB7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3122B9E4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3D176939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02 01 10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462C9755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отпад од метала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37B679BC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6E6903AD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4DBEF0A5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57827255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1C423267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07 02 13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32945357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отпадна пластика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7F4DF3BD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6C8C9045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67879595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2CD0875F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426914B9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08 03 18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544CE1FC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отпадни тонер за штампање другачији од оног наведеног у 08 03 17</w:t>
                  </w:r>
                </w:p>
              </w:tc>
              <w:tc>
                <w:tcPr>
                  <w:tcW w:w="1080" w:type="dxa"/>
                  <w:vAlign w:val="center"/>
                </w:tcPr>
                <w:p w14:paraId="24866627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</w:t>
                  </w:r>
                </w:p>
              </w:tc>
              <w:tc>
                <w:tcPr>
                  <w:tcW w:w="1195" w:type="dxa"/>
                </w:tcPr>
                <w:p w14:paraId="5309A555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34188C71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7EB0A5A7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56E60374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09 01 10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511F5EF8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камере за једнократну употребу без батерија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3B8B242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</w:t>
                  </w:r>
                </w:p>
              </w:tc>
              <w:tc>
                <w:tcPr>
                  <w:tcW w:w="1195" w:type="dxa"/>
                </w:tcPr>
                <w:p w14:paraId="63F73174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1D3112F3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1DA1E482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59CFEC68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09 01 12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18AD2B9F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камере за једнократну употребу које садрже батерије другачије од оних   наведених у 09 01 11</w:t>
                  </w:r>
                </w:p>
              </w:tc>
              <w:tc>
                <w:tcPr>
                  <w:tcW w:w="1080" w:type="dxa"/>
                  <w:vAlign w:val="center"/>
                </w:tcPr>
                <w:p w14:paraId="466F446F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</w:t>
                  </w:r>
                </w:p>
              </w:tc>
              <w:tc>
                <w:tcPr>
                  <w:tcW w:w="1195" w:type="dxa"/>
                </w:tcPr>
                <w:p w14:paraId="35A12FB7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03B04DB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6B7A1C33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66C81B34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12 01 01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25C87AC6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стругање и обрада ферометала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171AD274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7B085B6B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0AA80951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4A8FF4F1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4698BE13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12 01 02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6CC0A7F4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прашина и честице ферометала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35F83FA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0FAF38B3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501ED9A2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4DAA34DB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0FB49A45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12 01 03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1E8EFEF1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стругање и обрада обојених метала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6ED72E07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500DB183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385FC8E1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20039DF8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15BA9C97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12 01 04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3315F6F7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прашина и честице обојених метала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6CB03EB7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4062DC48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2BA97BEB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046566AD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45D00464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12 01 05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58454D3D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обрада пластике</w:t>
                  </w:r>
                </w:p>
              </w:tc>
              <w:tc>
                <w:tcPr>
                  <w:tcW w:w="1080" w:type="dxa"/>
                  <w:vAlign w:val="center"/>
                </w:tcPr>
                <w:p w14:paraId="75B0FFFD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22597D28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5E231EE7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7A562291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4120BDC2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lastRenderedPageBreak/>
                    <w:t>12 01 13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201C9D2F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отпади од заваривања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04C6E88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</w:t>
                  </w:r>
                </w:p>
              </w:tc>
              <w:tc>
                <w:tcPr>
                  <w:tcW w:w="1195" w:type="dxa"/>
                </w:tcPr>
                <w:p w14:paraId="5DD304FD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0373537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53E0C512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55791E2B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12 01 17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22873D73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отпади од горивих материјала другачији од оног наведеног у 12 01 16</w:t>
                  </w:r>
                </w:p>
              </w:tc>
              <w:tc>
                <w:tcPr>
                  <w:tcW w:w="1080" w:type="dxa"/>
                  <w:vAlign w:val="center"/>
                </w:tcPr>
                <w:p w14:paraId="394D38D9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</w:t>
                  </w:r>
                </w:p>
              </w:tc>
              <w:tc>
                <w:tcPr>
                  <w:tcW w:w="1195" w:type="dxa"/>
                </w:tcPr>
                <w:p w14:paraId="628AAF07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7D698358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61301A9A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70F53859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12 01 21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0A7FB55B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потрошена тела за млевење и материјали за млевење другачији од оних наведених у 12 01 20</w:t>
                  </w:r>
                </w:p>
              </w:tc>
              <w:tc>
                <w:tcPr>
                  <w:tcW w:w="1080" w:type="dxa"/>
                  <w:vAlign w:val="center"/>
                </w:tcPr>
                <w:p w14:paraId="605D23D2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70341F3B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1A9F0283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2015C891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0D797CEF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12 01 99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08BAA163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отпади који нисудругачије специфицирани</w:t>
                  </w:r>
                </w:p>
              </w:tc>
              <w:tc>
                <w:tcPr>
                  <w:tcW w:w="1080" w:type="dxa"/>
                  <w:vAlign w:val="center"/>
                </w:tcPr>
                <w:p w14:paraId="7ACE0E28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</w:t>
                  </w:r>
                </w:p>
              </w:tc>
              <w:tc>
                <w:tcPr>
                  <w:tcW w:w="1195" w:type="dxa"/>
                </w:tcPr>
                <w:p w14:paraId="4E020167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3DFCA369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7C42E3E3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7EBC18D8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15 01 01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11122330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папирна и картонска амбалажа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7FDCA0B5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4E0E2967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105732C2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69AAB593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2D2D6A23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15 01 02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424D7F21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пластична амбалажа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3212FA98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1D245863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165F862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731618B3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5504AAB5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15 01 03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2F15C795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дрвена амбалажа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71967332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33CE3DB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0A22C617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06338B07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31BE7BA5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15 01 04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739A4314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метална амбалажа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000C43D1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71924B9D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146BCA10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55EECF57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02693C66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15 01 05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1A3ED904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композитна амбалажа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78183EA0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55277E9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6730CB29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6904B3E6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45952894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15 01 06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064285CB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мешана амбалажа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41136FEC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21B98CE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665F1710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2653A333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74767EC1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15 01 07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00E9AA27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стаклена амбалажа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1F314D59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41710522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27DEB85E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63029E69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71A8A614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15 01 09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6DF84333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текстилна амбалажа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6836F822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1FDA0CE4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0B2D46D2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592A262A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7683FDDB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15 02 03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40AEA0FC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апсорбенти, филтерски материјали, крпе за брисање и заштитна одећа другачији од оних  наведених у 15 02 02</w:t>
                  </w:r>
                </w:p>
              </w:tc>
              <w:tc>
                <w:tcPr>
                  <w:tcW w:w="1080" w:type="dxa"/>
                  <w:vAlign w:val="center"/>
                </w:tcPr>
                <w:p w14:paraId="0662C914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16C8BC77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2DF2DD8D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7F39302D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4106FF16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16 01 03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4474C310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отпадне гуме</w:t>
                  </w:r>
                </w:p>
              </w:tc>
              <w:tc>
                <w:tcPr>
                  <w:tcW w:w="1080" w:type="dxa"/>
                  <w:vAlign w:val="center"/>
                </w:tcPr>
                <w:p w14:paraId="4E6C0F02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2288A388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6EF67025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199F70E9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4FFA2E8D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16 01 12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4BD8A8F8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кочионе облоге другачије од оних наведениху 16 01 11</w:t>
                  </w:r>
                </w:p>
              </w:tc>
              <w:tc>
                <w:tcPr>
                  <w:tcW w:w="1080" w:type="dxa"/>
                  <w:vAlign w:val="center"/>
                </w:tcPr>
                <w:p w14:paraId="51D71273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42EBB63F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67BB5B03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306C8DBD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14BB66ED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16 01 16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74684220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резервоари за течии гас</w:t>
                  </w:r>
                </w:p>
              </w:tc>
              <w:tc>
                <w:tcPr>
                  <w:tcW w:w="1080" w:type="dxa"/>
                  <w:vAlign w:val="center"/>
                </w:tcPr>
                <w:p w14:paraId="5EBDB00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2E16AD53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37040625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4B101280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4F864C66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16 01 17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6E2DBC7E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ферозни метал</w:t>
                  </w:r>
                </w:p>
              </w:tc>
              <w:tc>
                <w:tcPr>
                  <w:tcW w:w="1080" w:type="dxa"/>
                  <w:vAlign w:val="center"/>
                </w:tcPr>
                <w:p w14:paraId="6BA52D00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3ABC4353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636F976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0836B7FB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42A2884C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16 01 18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7053B69B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обојени метал</w:t>
                  </w:r>
                </w:p>
              </w:tc>
              <w:tc>
                <w:tcPr>
                  <w:tcW w:w="1080" w:type="dxa"/>
                  <w:vAlign w:val="center"/>
                </w:tcPr>
                <w:p w14:paraId="569140D5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1D711435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1620ED27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6F94B414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363CBE40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16 01 19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535B5B37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пластика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72C72F22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5E68299B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5D10FBB2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3D79FA0F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36CD49FE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16 01 20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7C9C704F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стакло</w:t>
                  </w:r>
                </w:p>
              </w:tc>
              <w:tc>
                <w:tcPr>
                  <w:tcW w:w="1080" w:type="dxa"/>
                  <w:vAlign w:val="center"/>
                </w:tcPr>
                <w:p w14:paraId="188D7B24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06B9D20C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21BBD228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4E6CC06D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0B7AEDC4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16 01 22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0600234A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компоненте које нису другачије специфициране</w:t>
                  </w:r>
                </w:p>
              </w:tc>
              <w:tc>
                <w:tcPr>
                  <w:tcW w:w="1080" w:type="dxa"/>
                  <w:vAlign w:val="center"/>
                </w:tcPr>
                <w:p w14:paraId="4E56925E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6A39FABC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4D54EF4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27046EAB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3D1EE792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16 01 99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65A69AF0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отпади који нису другачије специфицирани</w:t>
                  </w:r>
                </w:p>
              </w:tc>
              <w:tc>
                <w:tcPr>
                  <w:tcW w:w="1080" w:type="dxa"/>
                  <w:vAlign w:val="center"/>
                </w:tcPr>
                <w:p w14:paraId="4392CD4B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</w:t>
                  </w:r>
                </w:p>
              </w:tc>
              <w:tc>
                <w:tcPr>
                  <w:tcW w:w="1195" w:type="dxa"/>
                </w:tcPr>
                <w:p w14:paraId="71DA837F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66F38364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3036F4BD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701659B4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16 02 14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247C4873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одбачена опрема другачија од оне наведене у 16 02 09 до 16 02 13</w:t>
                  </w:r>
                </w:p>
              </w:tc>
              <w:tc>
                <w:tcPr>
                  <w:tcW w:w="1080" w:type="dxa"/>
                  <w:vAlign w:val="center"/>
                </w:tcPr>
                <w:p w14:paraId="4EF43992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0A516F0F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711E3DD4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4AAF9EF7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4757C0EA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16 02 16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0C90AB13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компоненте уклоњене из одбачене опреме другачије од оних наведених у 16 02 15</w:t>
                  </w:r>
                </w:p>
              </w:tc>
              <w:tc>
                <w:tcPr>
                  <w:tcW w:w="1080" w:type="dxa"/>
                  <w:vAlign w:val="center"/>
                </w:tcPr>
                <w:p w14:paraId="24FFB81E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014723EE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213A0A73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4838EDAF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4E72501F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16 03 04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12788417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неоргански отпади другачији од оних наведених у 16 03 03</w:t>
                  </w:r>
                </w:p>
              </w:tc>
              <w:tc>
                <w:tcPr>
                  <w:tcW w:w="1080" w:type="dxa"/>
                  <w:vAlign w:val="center"/>
                </w:tcPr>
                <w:p w14:paraId="34701D21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</w:t>
                  </w:r>
                </w:p>
              </w:tc>
              <w:tc>
                <w:tcPr>
                  <w:tcW w:w="1195" w:type="dxa"/>
                </w:tcPr>
                <w:p w14:paraId="4C1A4C5C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27F0494E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6ADF8E98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4B031CD4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16 03 06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5175CB14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органски отпади другачији од онихнаведениху 16 03 05</w:t>
                  </w:r>
                </w:p>
              </w:tc>
              <w:tc>
                <w:tcPr>
                  <w:tcW w:w="1080" w:type="dxa"/>
                  <w:vAlign w:val="center"/>
                </w:tcPr>
                <w:p w14:paraId="2EFCA4D8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</w:t>
                  </w:r>
                </w:p>
              </w:tc>
              <w:tc>
                <w:tcPr>
                  <w:tcW w:w="1195" w:type="dxa"/>
                </w:tcPr>
                <w:p w14:paraId="2D4CBF7F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745B3A7C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2190C7DD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1D6E5E9F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16 06 04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2E30C7EA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алкалне батерије (изузев 16 06 03)</w:t>
                  </w:r>
                </w:p>
              </w:tc>
              <w:tc>
                <w:tcPr>
                  <w:tcW w:w="1080" w:type="dxa"/>
                  <w:vAlign w:val="center"/>
                </w:tcPr>
                <w:p w14:paraId="207220CB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</w:t>
                  </w:r>
                </w:p>
              </w:tc>
              <w:tc>
                <w:tcPr>
                  <w:tcW w:w="1195" w:type="dxa"/>
                </w:tcPr>
                <w:p w14:paraId="5560DBD8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7FDECDF9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47C91529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4A502D3F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16 06 05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00E49A10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друге батерије и акумулатори</w:t>
                  </w:r>
                </w:p>
              </w:tc>
              <w:tc>
                <w:tcPr>
                  <w:tcW w:w="1080" w:type="dxa"/>
                  <w:vAlign w:val="center"/>
                </w:tcPr>
                <w:p w14:paraId="5CF718EC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</w:t>
                  </w:r>
                </w:p>
              </w:tc>
              <w:tc>
                <w:tcPr>
                  <w:tcW w:w="1195" w:type="dxa"/>
                </w:tcPr>
                <w:p w14:paraId="0E84100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7B675F89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5228C279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083DB29F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16 08 01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41FA2061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истрошени катализатори који садрже злато, сребро, ренијум, родиујум, паладијум, иридијум или платину (изузев 16 08 07)</w:t>
                  </w:r>
                </w:p>
              </w:tc>
              <w:tc>
                <w:tcPr>
                  <w:tcW w:w="1080" w:type="dxa"/>
                  <w:vAlign w:val="center"/>
                </w:tcPr>
                <w:p w14:paraId="33B8FFEE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5B3F2D5E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21BC5C2C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342A72BF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00B98888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16 08 03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68B78473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истрошени катализатори који садрже прелазне метале или једињења прелазних метала који нису другачије специфицирани</w:t>
                  </w:r>
                </w:p>
              </w:tc>
              <w:tc>
                <w:tcPr>
                  <w:tcW w:w="1080" w:type="dxa"/>
                  <w:vAlign w:val="center"/>
                </w:tcPr>
                <w:p w14:paraId="63610EB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1D7E46BE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106CACB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12F45201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5B80DECE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lastRenderedPageBreak/>
                    <w:t>16 11 02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79F0615F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облоге на бази угљеника и ватростални материјали из металуршких процеса другачији од   оних наведениху 16 11 01</w:t>
                  </w:r>
                </w:p>
              </w:tc>
              <w:tc>
                <w:tcPr>
                  <w:tcW w:w="1080" w:type="dxa"/>
                  <w:vAlign w:val="center"/>
                </w:tcPr>
                <w:p w14:paraId="15D45FDE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R5</w:t>
                  </w:r>
                </w:p>
              </w:tc>
              <w:tc>
                <w:tcPr>
                  <w:tcW w:w="1195" w:type="dxa"/>
                </w:tcPr>
                <w:p w14:paraId="0F6E7FEC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1D2E440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1FC2A69D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41FAB034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16 11 04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49468B70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остале облоге и ватростални материјали из металуршких процеса другачији од оних  наведених у 16 11 03</w:t>
                  </w:r>
                </w:p>
              </w:tc>
              <w:tc>
                <w:tcPr>
                  <w:tcW w:w="1080" w:type="dxa"/>
                  <w:vAlign w:val="center"/>
                </w:tcPr>
                <w:p w14:paraId="32602BA5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R5</w:t>
                  </w:r>
                </w:p>
              </w:tc>
              <w:tc>
                <w:tcPr>
                  <w:tcW w:w="1195" w:type="dxa"/>
                </w:tcPr>
                <w:p w14:paraId="2E771842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29EA621C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68ECAFC6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097E91BB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16 11 06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57A96B5A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облоге и ватростални материјали из неметалуршких процеса другачији од оних наведених у 16 11 05</w:t>
                  </w:r>
                </w:p>
              </w:tc>
              <w:tc>
                <w:tcPr>
                  <w:tcW w:w="1080" w:type="dxa"/>
                  <w:vAlign w:val="center"/>
                </w:tcPr>
                <w:p w14:paraId="19885349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R5</w:t>
                  </w:r>
                </w:p>
              </w:tc>
              <w:tc>
                <w:tcPr>
                  <w:tcW w:w="1195" w:type="dxa"/>
                </w:tcPr>
                <w:p w14:paraId="1DEFC71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12B5F109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7275BD16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5B202009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17 01 01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7A79E2B1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бетон</w:t>
                  </w:r>
                </w:p>
              </w:tc>
              <w:tc>
                <w:tcPr>
                  <w:tcW w:w="1080" w:type="dxa"/>
                  <w:vAlign w:val="center"/>
                </w:tcPr>
                <w:p w14:paraId="30FA8FF2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R5</w:t>
                  </w:r>
                </w:p>
              </w:tc>
              <w:tc>
                <w:tcPr>
                  <w:tcW w:w="1195" w:type="dxa"/>
                </w:tcPr>
                <w:p w14:paraId="17710345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65972510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23109232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29E3F2E0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17 01 02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28E934D9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цигле</w:t>
                  </w:r>
                </w:p>
              </w:tc>
              <w:tc>
                <w:tcPr>
                  <w:tcW w:w="1080" w:type="dxa"/>
                  <w:vAlign w:val="center"/>
                </w:tcPr>
                <w:p w14:paraId="159D288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R5</w:t>
                  </w:r>
                </w:p>
              </w:tc>
              <w:tc>
                <w:tcPr>
                  <w:tcW w:w="1195" w:type="dxa"/>
                </w:tcPr>
                <w:p w14:paraId="49285F4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2CDC8615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633F209C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4DC55557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17 01 03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2667C7E5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цреп и керамика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766C5522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R5</w:t>
                  </w:r>
                </w:p>
              </w:tc>
              <w:tc>
                <w:tcPr>
                  <w:tcW w:w="1195" w:type="dxa"/>
                </w:tcPr>
                <w:p w14:paraId="350AFB5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01598B3C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0AC57643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07D2FA23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17 01 07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43D2BA26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мешавине или поједине фракције бетона, цигле, плочице и керамика другачији од оних  наведених у 17 01 06</w:t>
                  </w:r>
                </w:p>
              </w:tc>
              <w:tc>
                <w:tcPr>
                  <w:tcW w:w="1080" w:type="dxa"/>
                  <w:vAlign w:val="center"/>
                </w:tcPr>
                <w:p w14:paraId="063C2ECE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R5</w:t>
                  </w:r>
                </w:p>
              </w:tc>
              <w:tc>
                <w:tcPr>
                  <w:tcW w:w="1195" w:type="dxa"/>
                </w:tcPr>
                <w:p w14:paraId="4DDC56FF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19025D64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3D87AF1D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54568CE7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17 02 01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17686C56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дрво</w:t>
                  </w:r>
                </w:p>
              </w:tc>
              <w:tc>
                <w:tcPr>
                  <w:tcW w:w="1080" w:type="dxa"/>
                  <w:vAlign w:val="center"/>
                </w:tcPr>
                <w:p w14:paraId="1C10E0BB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4E8A3655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275330E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20E8D56D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1955B0EC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17 02 02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077108DB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стакло</w:t>
                  </w:r>
                </w:p>
              </w:tc>
              <w:tc>
                <w:tcPr>
                  <w:tcW w:w="1080" w:type="dxa"/>
                  <w:vAlign w:val="center"/>
                </w:tcPr>
                <w:p w14:paraId="166D791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00CB8F20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1C3E6657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3F1CD5B2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1F506FF5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17 02 03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6BE3D26B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пластика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1E0C553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5A2DBDED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27DC079D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10ADE368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503EE854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17 04 01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1863B01E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бакар, бронза, месинг</w:t>
                  </w:r>
                </w:p>
              </w:tc>
              <w:tc>
                <w:tcPr>
                  <w:tcW w:w="1080" w:type="dxa"/>
                  <w:vAlign w:val="center"/>
                </w:tcPr>
                <w:p w14:paraId="43681AF5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0BDEFB5B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045D7714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2212C495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79F9B58A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17 04 02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7BB66824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алуминијум</w:t>
                  </w:r>
                </w:p>
              </w:tc>
              <w:tc>
                <w:tcPr>
                  <w:tcW w:w="1080" w:type="dxa"/>
                  <w:vAlign w:val="center"/>
                </w:tcPr>
                <w:p w14:paraId="1FC61468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0D099FD8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4545CE93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679F612A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450C402D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17 04 03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0206D318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олово</w:t>
                  </w:r>
                </w:p>
              </w:tc>
              <w:tc>
                <w:tcPr>
                  <w:tcW w:w="1080" w:type="dxa"/>
                  <w:vAlign w:val="center"/>
                </w:tcPr>
                <w:p w14:paraId="5ADD03E7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6BEB99FF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487FBDC1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7267E186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685F701B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17 04 05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305CB292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гвожђе и челик</w:t>
                  </w:r>
                </w:p>
              </w:tc>
              <w:tc>
                <w:tcPr>
                  <w:tcW w:w="1080" w:type="dxa"/>
                  <w:vAlign w:val="center"/>
                </w:tcPr>
                <w:p w14:paraId="6F3B610E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54074401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35C8C630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06560217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1643B377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17 04 06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3E48915B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калај</w:t>
                  </w:r>
                </w:p>
              </w:tc>
              <w:tc>
                <w:tcPr>
                  <w:tcW w:w="1080" w:type="dxa"/>
                  <w:vAlign w:val="center"/>
                </w:tcPr>
                <w:p w14:paraId="00FD219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09FE1C9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749B5698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173B4D48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2C9AE7C6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17 04 07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4DBA7257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мешани метали</w:t>
                  </w:r>
                </w:p>
              </w:tc>
              <w:tc>
                <w:tcPr>
                  <w:tcW w:w="1080" w:type="dxa"/>
                  <w:vAlign w:val="center"/>
                </w:tcPr>
                <w:p w14:paraId="04C16487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0A3A3842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768CEBB4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3654D7C4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5910846B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17 04 11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69B4DEBA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каблови другачији од оних наведених у 17 04 10</w:t>
                  </w:r>
                </w:p>
              </w:tc>
              <w:tc>
                <w:tcPr>
                  <w:tcW w:w="1080" w:type="dxa"/>
                  <w:vAlign w:val="center"/>
                </w:tcPr>
                <w:p w14:paraId="5AD167F3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2E8DC213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0F5B22DB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466ABB08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6FE65A7C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17 05 04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732A308B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земља и камен другачији од оних наведениху 17 05 03</w:t>
                  </w:r>
                </w:p>
              </w:tc>
              <w:tc>
                <w:tcPr>
                  <w:tcW w:w="1080" w:type="dxa"/>
                  <w:vAlign w:val="center"/>
                </w:tcPr>
                <w:p w14:paraId="34953B1C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R5</w:t>
                  </w:r>
                </w:p>
              </w:tc>
              <w:tc>
                <w:tcPr>
                  <w:tcW w:w="1195" w:type="dxa"/>
                </w:tcPr>
                <w:p w14:paraId="5C096954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701A9248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439913EE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07960AE2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17 05 06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222C45F0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ископ другачији од оног наведеног у 17 05 05</w:t>
                  </w:r>
                </w:p>
              </w:tc>
              <w:tc>
                <w:tcPr>
                  <w:tcW w:w="1080" w:type="dxa"/>
                  <w:vAlign w:val="center"/>
                </w:tcPr>
                <w:p w14:paraId="1783C6C1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R5</w:t>
                  </w:r>
                </w:p>
              </w:tc>
              <w:tc>
                <w:tcPr>
                  <w:tcW w:w="1195" w:type="dxa"/>
                </w:tcPr>
                <w:p w14:paraId="356CA74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245A9F2C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340486F0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629E6D19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17 05 08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72CC378A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отпад који спада са гусеница другачији од оног наведеног у 17 05 07</w:t>
                  </w:r>
                </w:p>
              </w:tc>
              <w:tc>
                <w:tcPr>
                  <w:tcW w:w="1080" w:type="dxa"/>
                  <w:vAlign w:val="center"/>
                </w:tcPr>
                <w:p w14:paraId="1F7B92B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R5</w:t>
                  </w:r>
                </w:p>
              </w:tc>
              <w:tc>
                <w:tcPr>
                  <w:tcW w:w="1195" w:type="dxa"/>
                </w:tcPr>
                <w:p w14:paraId="62B8010B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480CF44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324EC20B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2CB966AD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17 06 04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5FA4CB3E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изолациони материјали другачији од онихнаведениху 17 06 01 и 17 06 03</w:t>
                  </w:r>
                </w:p>
              </w:tc>
              <w:tc>
                <w:tcPr>
                  <w:tcW w:w="1080" w:type="dxa"/>
                  <w:vAlign w:val="center"/>
                </w:tcPr>
                <w:p w14:paraId="501605E7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R5</w:t>
                  </w:r>
                </w:p>
              </w:tc>
              <w:tc>
                <w:tcPr>
                  <w:tcW w:w="1195" w:type="dxa"/>
                </w:tcPr>
                <w:p w14:paraId="77ED5CD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680F697D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508548B5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1276ED7A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17 08 02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77810DC0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грађевински материјал на бази гипса другачији од оних наведених у 17 08 01</w:t>
                  </w:r>
                </w:p>
              </w:tc>
              <w:tc>
                <w:tcPr>
                  <w:tcW w:w="1080" w:type="dxa"/>
                  <w:vAlign w:val="center"/>
                </w:tcPr>
                <w:p w14:paraId="2CF973F0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R5</w:t>
                  </w:r>
                </w:p>
              </w:tc>
              <w:tc>
                <w:tcPr>
                  <w:tcW w:w="1195" w:type="dxa"/>
                </w:tcPr>
                <w:p w14:paraId="78E19B52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02109087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18A38E86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24433467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17 09 04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413E2C6F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мешани отпади од грађења и рушења другачији од оних наведених у 17 09 01 и 17 09 02  и 17 09 03</w:t>
                  </w:r>
                </w:p>
              </w:tc>
              <w:tc>
                <w:tcPr>
                  <w:tcW w:w="1080" w:type="dxa"/>
                  <w:vAlign w:val="center"/>
                </w:tcPr>
                <w:p w14:paraId="093B7013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</w:t>
                  </w:r>
                </w:p>
              </w:tc>
              <w:tc>
                <w:tcPr>
                  <w:tcW w:w="1195" w:type="dxa"/>
                </w:tcPr>
                <w:p w14:paraId="484742E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70DE3BA8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0214ADD8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559F7322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19 09 06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6110D1FD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остале фракције другачије од оних наведених у 19 10 05</w:t>
                  </w:r>
                </w:p>
              </w:tc>
              <w:tc>
                <w:tcPr>
                  <w:tcW w:w="1080" w:type="dxa"/>
                  <w:vAlign w:val="center"/>
                </w:tcPr>
                <w:p w14:paraId="5D54D3A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</w:t>
                  </w:r>
                </w:p>
              </w:tc>
              <w:tc>
                <w:tcPr>
                  <w:tcW w:w="1195" w:type="dxa"/>
                </w:tcPr>
                <w:p w14:paraId="1A490B29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7F3DD4AB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4061DC4F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6E5DE58C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19 10 01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233C20E7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отпад од гвожђа и челика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54C6FDD5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7104ABE4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5B43500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56488210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054D8C48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19 10 02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0B0B67DF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отпад од обојених метала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4F9C94F3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450B1E4C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5696124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2538B73B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36B29035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19 10 04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7B530669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лака фракција и прашина другачије од оних наведених у 19 10 03</w:t>
                  </w:r>
                </w:p>
              </w:tc>
              <w:tc>
                <w:tcPr>
                  <w:tcW w:w="1080" w:type="dxa"/>
                  <w:vAlign w:val="center"/>
                </w:tcPr>
                <w:p w14:paraId="3B29DD1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</w:t>
                  </w:r>
                </w:p>
              </w:tc>
              <w:tc>
                <w:tcPr>
                  <w:tcW w:w="1195" w:type="dxa"/>
                </w:tcPr>
                <w:p w14:paraId="5013610B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127ECAD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000F0596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0BDA2874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19 12 01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4B4EB1B2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папир и картон</w:t>
                  </w:r>
                </w:p>
              </w:tc>
              <w:tc>
                <w:tcPr>
                  <w:tcW w:w="1080" w:type="dxa"/>
                  <w:vAlign w:val="center"/>
                </w:tcPr>
                <w:p w14:paraId="2503E56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2184CEA1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7EF7B60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11B7601A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5B55F347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19 12 02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0B62D5F2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метали који садрже гвожђе</w:t>
                  </w:r>
                </w:p>
              </w:tc>
              <w:tc>
                <w:tcPr>
                  <w:tcW w:w="1080" w:type="dxa"/>
                  <w:vAlign w:val="center"/>
                </w:tcPr>
                <w:p w14:paraId="69B65C49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13FF3F47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422B49B4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3494663A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42EE7387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lastRenderedPageBreak/>
                    <w:t>19 12 03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50D2D0B8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обојени метали</w:t>
                  </w:r>
                </w:p>
              </w:tc>
              <w:tc>
                <w:tcPr>
                  <w:tcW w:w="1080" w:type="dxa"/>
                  <w:vAlign w:val="center"/>
                </w:tcPr>
                <w:p w14:paraId="429DF20B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405B699C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0DEF68CE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7529F25B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3C228C2C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19 12 04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14684A4E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пластика и гума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7FF74F6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4DADFDAE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26E9DF58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31E5594F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65438085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19 12 05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69A66B12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стакло</w:t>
                  </w:r>
                </w:p>
              </w:tc>
              <w:tc>
                <w:tcPr>
                  <w:tcW w:w="1080" w:type="dxa"/>
                  <w:vAlign w:val="center"/>
                </w:tcPr>
                <w:p w14:paraId="30667BF0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66AD7D54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28ADE2DF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55B7A738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469FEC70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19 12 07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003E5C22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дрво другачије од оног наведеног у 19 12 06</w:t>
                  </w:r>
                </w:p>
              </w:tc>
              <w:tc>
                <w:tcPr>
                  <w:tcW w:w="1080" w:type="dxa"/>
                  <w:vAlign w:val="center"/>
                </w:tcPr>
                <w:p w14:paraId="736136D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7382335E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64F99435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15CDB195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0196F3C0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19 12 08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1711CF84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текстил</w:t>
                  </w:r>
                </w:p>
              </w:tc>
              <w:tc>
                <w:tcPr>
                  <w:tcW w:w="1080" w:type="dxa"/>
                  <w:vAlign w:val="center"/>
                </w:tcPr>
                <w:p w14:paraId="2152A85D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7B11B99B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720A723E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23618AD5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0F225AC1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19 12 09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34004560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минерали (нпр. песак и камен)</w:t>
                  </w:r>
                </w:p>
              </w:tc>
              <w:tc>
                <w:tcPr>
                  <w:tcW w:w="1080" w:type="dxa"/>
                  <w:vAlign w:val="center"/>
                </w:tcPr>
                <w:p w14:paraId="0972549C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</w:t>
                  </w:r>
                </w:p>
              </w:tc>
              <w:tc>
                <w:tcPr>
                  <w:tcW w:w="1195" w:type="dxa"/>
                </w:tcPr>
                <w:p w14:paraId="0224AB42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53CABA7F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411BF753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7017DF0C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19 12 10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5ED4CF1C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сагорљиви отпад (гориво добијено из отпада)</w:t>
                  </w:r>
                </w:p>
              </w:tc>
              <w:tc>
                <w:tcPr>
                  <w:tcW w:w="1080" w:type="dxa"/>
                  <w:vAlign w:val="center"/>
                </w:tcPr>
                <w:p w14:paraId="251A59D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</w:t>
                  </w:r>
                </w:p>
              </w:tc>
              <w:tc>
                <w:tcPr>
                  <w:tcW w:w="1195" w:type="dxa"/>
                </w:tcPr>
                <w:p w14:paraId="7EF5397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20AA5217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242E93A5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68EC031E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19 12 12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4140792E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други отпади (укључујући мешавине материјала) од механичког третмана отпада другачији од оних наведених у 19 12 11</w:t>
                  </w:r>
                </w:p>
              </w:tc>
              <w:tc>
                <w:tcPr>
                  <w:tcW w:w="1080" w:type="dxa"/>
                  <w:vAlign w:val="center"/>
                </w:tcPr>
                <w:p w14:paraId="6175A709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</w:t>
                  </w:r>
                </w:p>
              </w:tc>
              <w:tc>
                <w:tcPr>
                  <w:tcW w:w="1195" w:type="dxa"/>
                </w:tcPr>
                <w:p w14:paraId="7995EF7D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08118BD8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7EC8D56F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29E2E0EF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20 01 01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7FDBE8F1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папир и картон</w:t>
                  </w:r>
                </w:p>
              </w:tc>
              <w:tc>
                <w:tcPr>
                  <w:tcW w:w="1080" w:type="dxa"/>
                  <w:vAlign w:val="center"/>
                </w:tcPr>
                <w:p w14:paraId="328467A1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1C884B8E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33C745AD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21FCE414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79B1107C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20 01 02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18D26D58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стакло</w:t>
                  </w:r>
                </w:p>
              </w:tc>
              <w:tc>
                <w:tcPr>
                  <w:tcW w:w="1080" w:type="dxa"/>
                  <w:vAlign w:val="center"/>
                </w:tcPr>
                <w:p w14:paraId="5BB98C07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783DD82F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779B75A3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100AEE4A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7DC6A276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20 01 10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485388D8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одећа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47B5A999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1F383856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4AD60858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1D188E47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0E6449F4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20 01 11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3875CA8A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текстил</w:t>
                  </w:r>
                </w:p>
              </w:tc>
              <w:tc>
                <w:tcPr>
                  <w:tcW w:w="1080" w:type="dxa"/>
                  <w:vAlign w:val="center"/>
                </w:tcPr>
                <w:p w14:paraId="19E7F31E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72667759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5FFD8D09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128E9D6A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521704DF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20 01 34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5822B900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батерије и акумулатори другачији од оних наведених у 20 01 33</w:t>
                  </w:r>
                </w:p>
              </w:tc>
              <w:tc>
                <w:tcPr>
                  <w:tcW w:w="1080" w:type="dxa"/>
                  <w:vAlign w:val="center"/>
                </w:tcPr>
                <w:p w14:paraId="4720149C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</w:t>
                  </w:r>
                </w:p>
              </w:tc>
              <w:tc>
                <w:tcPr>
                  <w:tcW w:w="1195" w:type="dxa"/>
                </w:tcPr>
                <w:p w14:paraId="34C375D2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498BC843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5E2EBC44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0439B4A4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20 01 36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34D3B5D8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одбачена електрична и електронска опрема другачија од оне наведене у 20 01 21, 20 01 23 и 20 01 35</w:t>
                  </w:r>
                </w:p>
              </w:tc>
              <w:tc>
                <w:tcPr>
                  <w:tcW w:w="1080" w:type="dxa"/>
                  <w:vAlign w:val="center"/>
                </w:tcPr>
                <w:p w14:paraId="38F3F723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025CC120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3B69A013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64A70ABD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41F9527F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20 01 38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14DEAB28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дрво другачије од оног наведеног у 20 01 37</w:t>
                  </w:r>
                </w:p>
              </w:tc>
              <w:tc>
                <w:tcPr>
                  <w:tcW w:w="1080" w:type="dxa"/>
                  <w:vAlign w:val="center"/>
                </w:tcPr>
                <w:p w14:paraId="3D58C8E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1220995E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07A87542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7309EFC9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7753E37A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20 01 39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684AB1F5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пластика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149A00E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</w:tcPr>
                <w:p w14:paraId="7321BC9D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704DC84C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732D9010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5F40ECAD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20 01 40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58C49006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метали</w:t>
                  </w:r>
                </w:p>
              </w:tc>
              <w:tc>
                <w:tcPr>
                  <w:tcW w:w="1080" w:type="dxa"/>
                  <w:vAlign w:val="center"/>
                </w:tcPr>
                <w:p w14:paraId="07D61498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R4</w:t>
                  </w:r>
                </w:p>
              </w:tc>
              <w:tc>
                <w:tcPr>
                  <w:tcW w:w="1195" w:type="dxa"/>
                </w:tcPr>
                <w:p w14:paraId="3AE0B99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5A3D0D21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7780B7FC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  <w:hideMark/>
                </w:tcPr>
                <w:p w14:paraId="35FCB74A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20 01 41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  <w:hideMark/>
                </w:tcPr>
                <w:p w14:paraId="3B1066ED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отпади од чишћења димњака</w:t>
                  </w:r>
                </w:p>
              </w:tc>
              <w:tc>
                <w:tcPr>
                  <w:tcW w:w="1080" w:type="dxa"/>
                  <w:vAlign w:val="center"/>
                </w:tcPr>
                <w:p w14:paraId="7F497227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</w:t>
                  </w:r>
                </w:p>
              </w:tc>
              <w:tc>
                <w:tcPr>
                  <w:tcW w:w="1195" w:type="dxa"/>
                </w:tcPr>
                <w:p w14:paraId="3FAD3D20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740ED14F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6652589D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</w:tcPr>
                <w:p w14:paraId="201F3B28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20 01 99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</w:tcPr>
                <w:p w14:paraId="692D23B4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остале фракције које нису другачије специфициране</w:t>
                  </w:r>
                </w:p>
              </w:tc>
              <w:tc>
                <w:tcPr>
                  <w:tcW w:w="1080" w:type="dxa"/>
                  <w:vAlign w:val="center"/>
                </w:tcPr>
                <w:p w14:paraId="03BF96BF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</w:t>
                  </w:r>
                </w:p>
              </w:tc>
              <w:tc>
                <w:tcPr>
                  <w:tcW w:w="1195" w:type="dxa"/>
                </w:tcPr>
                <w:p w14:paraId="6806D582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</w:tcPr>
                <w:p w14:paraId="6939B7F0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15B2A9E3" w14:textId="77777777" w:rsidTr="00734511">
              <w:trPr>
                <w:trHeight w:val="315"/>
              </w:trPr>
              <w:tc>
                <w:tcPr>
                  <w:tcW w:w="1170" w:type="dxa"/>
                  <w:shd w:val="clear" w:color="auto" w:fill="auto"/>
                  <w:noWrap/>
                  <w:vAlign w:val="center"/>
                </w:tcPr>
                <w:p w14:paraId="001E647E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7D2C03">
                    <w:rPr>
                      <w:rFonts w:ascii="Times New Roman" w:eastAsia="Calibri" w:hAnsi="Times New Roman" w:cs="Times New Roman"/>
                      <w:color w:val="000000"/>
                    </w:rPr>
                    <w:t>20 03 07</w:t>
                  </w:r>
                </w:p>
              </w:tc>
              <w:tc>
                <w:tcPr>
                  <w:tcW w:w="4410" w:type="dxa"/>
                  <w:shd w:val="clear" w:color="auto" w:fill="auto"/>
                  <w:noWrap/>
                  <w:vAlign w:val="center"/>
                </w:tcPr>
                <w:p w14:paraId="2901E701" w14:textId="77777777" w:rsidR="007D2C03" w:rsidRPr="007D2C03" w:rsidRDefault="007D2C03" w:rsidP="007D2C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кабасти отпад</w:t>
                  </w:r>
                </w:p>
              </w:tc>
              <w:tc>
                <w:tcPr>
                  <w:tcW w:w="1080" w:type="dxa"/>
                  <w:vAlign w:val="center"/>
                </w:tcPr>
                <w:p w14:paraId="4907D1CE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>R12, R3</w:t>
                  </w:r>
                </w:p>
              </w:tc>
              <w:tc>
                <w:tcPr>
                  <w:tcW w:w="1195" w:type="dxa"/>
                  <w:vAlign w:val="center"/>
                </w:tcPr>
                <w:p w14:paraId="4C0895CA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  <w:vAlign w:val="center"/>
                </w:tcPr>
                <w:p w14:paraId="00674AF1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од 0 </w:t>
                  </w: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до 6000</w:t>
                  </w:r>
                </w:p>
              </w:tc>
            </w:tr>
            <w:tr w:rsidR="007D2C03" w:rsidRPr="007D2C03" w14:paraId="3A378D07" w14:textId="77777777" w:rsidTr="00734511">
              <w:trPr>
                <w:trHeight w:val="315"/>
              </w:trPr>
              <w:tc>
                <w:tcPr>
                  <w:tcW w:w="6660" w:type="dxa"/>
                  <w:gridSpan w:val="3"/>
                  <w:shd w:val="clear" w:color="auto" w:fill="auto"/>
                  <w:noWrap/>
                  <w:vAlign w:val="center"/>
                </w:tcPr>
                <w:p w14:paraId="022C3500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>УКУПНО</w:t>
                  </w:r>
                </w:p>
              </w:tc>
              <w:tc>
                <w:tcPr>
                  <w:tcW w:w="1195" w:type="dxa"/>
                  <w:vAlign w:val="center"/>
                </w:tcPr>
                <w:p w14:paraId="74F9E013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20  </w:t>
                  </w:r>
                </w:p>
              </w:tc>
              <w:tc>
                <w:tcPr>
                  <w:tcW w:w="1618" w:type="dxa"/>
                  <w:vAlign w:val="center"/>
                </w:tcPr>
                <w:p w14:paraId="31162934" w14:textId="77777777" w:rsidR="007D2C03" w:rsidRPr="007D2C03" w:rsidRDefault="007D2C03" w:rsidP="007D2C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</w:pPr>
                  <w:r w:rsidRPr="007D2C03">
                    <w:rPr>
                      <w:rFonts w:ascii="Times New Roman" w:eastAsia="Times New Roman" w:hAnsi="Times New Roman" w:cs="Times New Roman"/>
                      <w:color w:val="000000"/>
                      <w:lang w:val="sr-Cyrl-RS"/>
                    </w:rPr>
                    <w:t xml:space="preserve">до 6000 </w:t>
                  </w:r>
                </w:p>
              </w:tc>
            </w:tr>
          </w:tbl>
          <w:p w14:paraId="002A16EB" w14:textId="77777777" w:rsidR="007D2C03" w:rsidRPr="007D2C03" w:rsidRDefault="007D2C03" w:rsidP="007D2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</w:rPr>
            </w:pPr>
          </w:p>
          <w:p w14:paraId="4A08A57B" w14:textId="77777777" w:rsidR="007D2C03" w:rsidRPr="00C40599" w:rsidRDefault="007D2C03" w:rsidP="007D6ABF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</w:rPr>
            </w:pPr>
          </w:p>
          <w:p w14:paraId="5C722C6B" w14:textId="77777777" w:rsidR="007D2C03" w:rsidRPr="007D2C03" w:rsidRDefault="007D2C03" w:rsidP="00B55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val="sr-Cyrl-RS"/>
              </w:rPr>
            </w:pPr>
            <w:r w:rsidRPr="007D2C03">
              <w:rPr>
                <w:rFonts w:ascii="Times New Roman" w:eastAsia="Times New Roman" w:hAnsi="Times New Roman" w:cs="Times New Roman"/>
                <w:color w:val="0D0D0D" w:themeColor="text1" w:themeTint="F2"/>
              </w:rPr>
              <w:t>Максимални дневни капацитет постројења за третман неопасног отпада је  укупно</w:t>
            </w:r>
            <w:r w:rsidRPr="007D2C03">
              <w:rPr>
                <w:rFonts w:ascii="Times New Roman" w:eastAsia="Times New Roman" w:hAnsi="Times New Roman" w:cs="Times New Roman"/>
              </w:rPr>
              <w:t xml:space="preserve"> 2</w:t>
            </w:r>
            <w:r w:rsidRPr="007D2C03">
              <w:rPr>
                <w:rFonts w:ascii="Times New Roman" w:eastAsia="Times New Roman" w:hAnsi="Times New Roman" w:cs="Times New Roman"/>
                <w:lang w:val="sr-Cyrl-RS"/>
              </w:rPr>
              <w:t>5</w:t>
            </w:r>
            <w:r w:rsidRPr="007D2C03">
              <w:rPr>
                <w:rFonts w:ascii="Times New Roman" w:eastAsia="Times New Roman" w:hAnsi="Times New Roman" w:cs="Times New Roman"/>
                <w:color w:val="0D0D0D" w:themeColor="text1" w:themeTint="F2"/>
              </w:rPr>
              <w:t xml:space="preserve"> тона.</w:t>
            </w:r>
          </w:p>
          <w:p w14:paraId="231EE4BE" w14:textId="77777777" w:rsidR="007D2C03" w:rsidRPr="007D2C03" w:rsidRDefault="007D2C03" w:rsidP="00B55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7D2C03">
              <w:rPr>
                <w:rFonts w:ascii="Times New Roman" w:eastAsia="Times New Roman" w:hAnsi="Times New Roman" w:cs="Times New Roman"/>
                <w:color w:val="0D0D0D" w:themeColor="text1" w:themeTint="F2"/>
              </w:rPr>
              <w:t>Максимални годишњи капацитет постројења за третман неопасног отпада је укупно 6000 тона.</w:t>
            </w:r>
          </w:p>
          <w:p w14:paraId="733A2357" w14:textId="77777777" w:rsidR="007D2C03" w:rsidRPr="007D2C03" w:rsidRDefault="007D2C03" w:rsidP="007D2C0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</w:p>
          <w:p w14:paraId="0194833A" w14:textId="77777777" w:rsidR="007D6ABF" w:rsidRPr="00C40599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3D6D22E8" w14:textId="7CB114E6" w:rsidR="007D6ABF" w:rsidRPr="00C40599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/>
              </w:rPr>
            </w:pPr>
            <w:r w:rsidRPr="003B7C33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sr-Cyrl-CS"/>
              </w:rPr>
              <w:t>Локација, капацитет постројења и кратак опис</w:t>
            </w:r>
            <w:r w:rsidRPr="00C40599">
              <w:rPr>
                <w:rFonts w:ascii="Times New Roman" w:eastAsia="Times New Roman" w:hAnsi="Times New Roman" w:cs="Times New Roman"/>
                <w:color w:val="000000"/>
                <w:u w:val="single"/>
                <w:lang w:val="sr-Cyrl-CS"/>
              </w:rPr>
              <w:t>:</w:t>
            </w:r>
            <w:r w:rsidRPr="00C40599"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  <w:t xml:space="preserve">  </w:t>
            </w:r>
            <w:r w:rsidRPr="00C40599">
              <w:rPr>
                <w:rFonts w:ascii="Times New Roman" w:eastAsia="Times New Roman" w:hAnsi="Times New Roman" w:cs="Times New Roman"/>
                <w:lang w:val="sr-Cyrl-CS"/>
              </w:rPr>
              <w:t xml:space="preserve">Катастарска парцела бр. 5194/13 је површине 550м2 и кат.парц.бр. 5194/14 је површине 1045 м2. Локација парцела је у грађевинском подручју насеља Осипаоница. Парлце се налазе непосредно поред магистралног пута DP IIA 158. </w:t>
            </w:r>
          </w:p>
          <w:p w14:paraId="1EE0E17F" w14:textId="77777777" w:rsidR="007D6ABF" w:rsidRPr="00C40599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/>
              </w:rPr>
            </w:pPr>
            <w:r w:rsidRPr="00C40599">
              <w:rPr>
                <w:rFonts w:ascii="Times New Roman" w:eastAsia="Times New Roman" w:hAnsi="Times New Roman" w:cs="Times New Roman"/>
                <w:lang w:val="sr-Cyrl-CS"/>
              </w:rPr>
              <w:t>Прилаз парцелама је могућ са споредног пута који је прикључен на предметни магистрални пут.</w:t>
            </w:r>
          </w:p>
          <w:p w14:paraId="43F0AEF8" w14:textId="1E44DE69" w:rsidR="007D6ABF" w:rsidRPr="00C40599" w:rsidRDefault="007D6ABF" w:rsidP="00337953">
            <w:pPr>
              <w:jc w:val="both"/>
              <w:rPr>
                <w:rFonts w:ascii="Times New Roman" w:eastAsia="Times New Roman" w:hAnsi="Times New Roman" w:cs="Times New Roman"/>
                <w:lang w:val="sr-Cyrl-RS"/>
              </w:rPr>
            </w:pPr>
            <w:r w:rsidRPr="00C40599">
              <w:rPr>
                <w:rFonts w:ascii="Times New Roman" w:eastAsia="Times New Roman" w:hAnsi="Times New Roman" w:cs="Times New Roman"/>
                <w:lang w:val="sr-Cyrl-CS"/>
              </w:rPr>
              <w:t>У постројењу су формирана отоворена и затворена складишта неопасног отпада</w:t>
            </w:r>
            <w:r w:rsidRPr="00C40599">
              <w:rPr>
                <w:rFonts w:ascii="Times New Roman" w:eastAsia="Times New Roman" w:hAnsi="Times New Roman" w:cs="Times New Roman"/>
                <w:lang w:val="sr-Cyrl-RS"/>
              </w:rPr>
              <w:t>, у</w:t>
            </w:r>
            <w:r w:rsidRPr="00C40599">
              <w:rPr>
                <w:rFonts w:ascii="Times New Roman" w:eastAsia="Times New Roman" w:hAnsi="Times New Roman" w:cs="Times New Roman"/>
                <w:lang w:val="sr-Cyrl-CS"/>
              </w:rPr>
              <w:t>купн</w:t>
            </w:r>
            <w:r w:rsidRPr="00C40599">
              <w:rPr>
                <w:rFonts w:ascii="Times New Roman" w:eastAsia="Times New Roman" w:hAnsi="Times New Roman" w:cs="Times New Roman"/>
                <w:lang w:val="sr-Cyrl-RS"/>
              </w:rPr>
              <w:t>е</w:t>
            </w:r>
            <w:r w:rsidRPr="00C40599">
              <w:rPr>
                <w:rFonts w:ascii="Times New Roman" w:eastAsia="Times New Roman" w:hAnsi="Times New Roman" w:cs="Times New Roman"/>
                <w:lang w:val="sr-Cyrl-CS"/>
              </w:rPr>
              <w:t xml:space="preserve"> површин</w:t>
            </w:r>
            <w:r w:rsidRPr="00C40599">
              <w:rPr>
                <w:rFonts w:ascii="Times New Roman" w:eastAsia="Times New Roman" w:hAnsi="Times New Roman" w:cs="Times New Roman"/>
                <w:lang w:val="sr-Cyrl-RS"/>
              </w:rPr>
              <w:t>е</w:t>
            </w:r>
            <w:r w:rsidRPr="00C40599">
              <w:rPr>
                <w:rFonts w:ascii="Times New Roman" w:eastAsia="Times New Roman" w:hAnsi="Times New Roman" w:cs="Times New Roman"/>
                <w:lang w:val="sr-Cyrl-CS"/>
              </w:rPr>
              <w:t xml:space="preserve"> 3212m</w:t>
            </w:r>
            <w:r w:rsidRPr="00C40599">
              <w:rPr>
                <w:rFonts w:ascii="Times New Roman" w:eastAsia="Times New Roman" w:hAnsi="Times New Roman" w:cs="Times New Roman"/>
                <w:vertAlign w:val="superscript"/>
                <w:lang w:val="sr-Cyrl-CS"/>
              </w:rPr>
              <w:t>2</w:t>
            </w:r>
            <w:r w:rsidRPr="00C40599">
              <w:rPr>
                <w:rFonts w:ascii="Times New Roman" w:eastAsia="Times New Roman" w:hAnsi="Times New Roman" w:cs="Times New Roman"/>
                <w:lang w:val="sr-Cyrl-CS"/>
              </w:rPr>
              <w:t xml:space="preserve">. </w:t>
            </w:r>
            <w:r w:rsidR="00B550B1" w:rsidRPr="00C40599">
              <w:rPr>
                <w:rFonts w:ascii="Times New Roman" w:eastAsia="Times New Roman" w:hAnsi="Times New Roman" w:cs="Times New Roman"/>
              </w:rPr>
              <w:t>Прилаз парцелама је могућ са споредног пута који је прикључен на предметни магистрални пут. Непосредно окружење локације чине правна и физичка лица који обављају сличну делатност. У непосредном окружењу нема школа, прешколских установа, болница, заштићених културних и природних добара.</w:t>
            </w:r>
            <w:r w:rsidR="00B550B1" w:rsidRPr="00C40599">
              <w:rPr>
                <w:rFonts w:ascii="Times New Roman" w:eastAsia="Times New Roman" w:hAnsi="Times New Roman" w:cs="Calibri"/>
                <w:lang w:val="en-GB"/>
              </w:rPr>
              <w:t xml:space="preserve"> Локација је инфраструктурно оспособљена. Вода је обезбеђена из бунара. Струја је обезбеђена у складу са условима надлежног јавног предузећа. Фекално санитарне воде се сакупљају у септичк</w:t>
            </w:r>
            <w:r w:rsidR="00B550B1" w:rsidRPr="00C40599">
              <w:rPr>
                <w:rFonts w:ascii="Times New Roman" w:eastAsia="Times New Roman" w:hAnsi="Times New Roman" w:cs="Calibri"/>
                <w:lang w:val="sr-Cyrl-RS"/>
              </w:rPr>
              <w:t>у</w:t>
            </w:r>
            <w:r w:rsidR="00B550B1" w:rsidRPr="00C40599">
              <w:rPr>
                <w:rFonts w:ascii="Times New Roman" w:eastAsia="Times New Roman" w:hAnsi="Times New Roman" w:cs="Calibri"/>
                <w:lang w:val="en-GB"/>
              </w:rPr>
              <w:t xml:space="preserve"> јам</w:t>
            </w:r>
            <w:r w:rsidR="00B550B1" w:rsidRPr="00C40599">
              <w:rPr>
                <w:rFonts w:ascii="Times New Roman" w:eastAsia="Times New Roman" w:hAnsi="Times New Roman" w:cs="Calibri"/>
                <w:lang w:val="sr-Cyrl-RS"/>
              </w:rPr>
              <w:t>у</w:t>
            </w:r>
            <w:r w:rsidR="00B550B1" w:rsidRPr="00C40599">
              <w:rPr>
                <w:rFonts w:ascii="Times New Roman" w:eastAsia="Times New Roman" w:hAnsi="Times New Roman" w:cs="Calibri"/>
              </w:rPr>
              <w:t xml:space="preserve">, које се предају надлежном комуналном предузећу. </w:t>
            </w:r>
            <w:r w:rsidR="00B550B1" w:rsidRPr="00C40599">
              <w:rPr>
                <w:rFonts w:ascii="Times New Roman" w:eastAsia="Times New Roman" w:hAnsi="Times New Roman" w:cs="Calibri"/>
                <w:lang w:val="en-GB"/>
              </w:rPr>
              <w:t xml:space="preserve"> Површине на отовореном су припремљене за планиране операције управљања отпадом</w:t>
            </w:r>
            <w:r w:rsidR="00B550B1" w:rsidRPr="00C40599">
              <w:rPr>
                <w:rFonts w:ascii="Times New Roman" w:eastAsia="Times New Roman" w:hAnsi="Times New Roman" w:cs="Calibri"/>
              </w:rPr>
              <w:t xml:space="preserve"> (бетониране и тампниране </w:t>
            </w:r>
            <w:r w:rsidR="00B550B1" w:rsidRPr="00C40599">
              <w:rPr>
                <w:rFonts w:ascii="Times New Roman" w:eastAsia="Times New Roman" w:hAnsi="Times New Roman" w:cs="Calibri"/>
              </w:rPr>
              <w:lastRenderedPageBreak/>
              <w:t>са изведеним системом за контролисани прихват атмоферских вода ка уграђеном сепаратору масти и уља). На предметним површинама постављени су мобилни апарати за гашење пожара.</w:t>
            </w:r>
          </w:p>
          <w:p w14:paraId="4486ABE3" w14:textId="22CE4EB1" w:rsidR="00B550B1" w:rsidRPr="00C40599" w:rsidRDefault="00B550B1" w:rsidP="00B550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B7C33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sr-Cyrl-CS"/>
              </w:rPr>
              <w:t xml:space="preserve">     </w:t>
            </w:r>
            <w:r w:rsidR="007D6ABF" w:rsidRPr="003B7C33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sr-Cyrl-CS"/>
              </w:rPr>
              <w:t>Начин управљања отпадом</w:t>
            </w:r>
            <w:r w:rsidR="007D6ABF" w:rsidRPr="00C40599">
              <w:rPr>
                <w:rFonts w:ascii="Times New Roman" w:eastAsia="Times New Roman" w:hAnsi="Times New Roman" w:cs="Times New Roman"/>
                <w:color w:val="000000"/>
                <w:u w:val="single"/>
                <w:lang w:val="sr-Cyrl-CS"/>
              </w:rPr>
              <w:t>:</w:t>
            </w:r>
            <w:r w:rsidR="007D6ABF" w:rsidRPr="00C40599"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  <w:t xml:space="preserve"> </w:t>
            </w:r>
            <w:r w:rsidRPr="00C40599">
              <w:rPr>
                <w:rFonts w:ascii="Times New Roman" w:eastAsia="Times New Roman" w:hAnsi="Times New Roman" w:cs="Times New Roman"/>
                <w:lang w:val="ru-RU"/>
              </w:rPr>
              <w:t xml:space="preserve">Обавезује се оператер да се у току процеса рада у складишту и </w:t>
            </w:r>
            <w:r w:rsidRPr="00C40599">
              <w:rPr>
                <w:rFonts w:ascii="Times New Roman" w:eastAsia="Times New Roman" w:hAnsi="Times New Roman" w:cs="Times New Roman"/>
              </w:rPr>
              <w:t>постројењу за третман - поновно искоришћење</w:t>
            </w:r>
            <w:r w:rsidRPr="00C40599">
              <w:rPr>
                <w:rFonts w:ascii="Times New Roman" w:eastAsia="Times New Roman" w:hAnsi="Times New Roman" w:cs="Times New Roman"/>
                <w:lang w:val="ru-RU"/>
              </w:rPr>
              <w:t xml:space="preserve"> неопасног отпада (наведеног у тачки</w:t>
            </w:r>
            <w:r w:rsidRPr="00C40599">
              <w:rPr>
                <w:rFonts w:ascii="Times New Roman" w:eastAsia="Times New Roman" w:hAnsi="Times New Roman" w:cs="Times New Roman"/>
                <w:lang w:val="sr-Latn-RS"/>
              </w:rPr>
              <w:t xml:space="preserve"> I A</w:t>
            </w:r>
            <w:r w:rsidRPr="00C40599">
              <w:rPr>
                <w:rFonts w:ascii="Times New Roman" w:eastAsia="Times New Roman" w:hAnsi="Times New Roman" w:cs="Times New Roman"/>
                <w:lang w:val="sr-Cyrl-RS"/>
              </w:rPr>
              <w:t>.</w:t>
            </w:r>
            <w:r w:rsidRPr="00C40599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40599">
              <w:rPr>
                <w:rFonts w:ascii="Times New Roman" w:eastAsia="Times New Roman" w:hAnsi="Times New Roman" w:cs="Times New Roman"/>
              </w:rPr>
              <w:t>2</w:t>
            </w:r>
            <w:r w:rsidRPr="00C40599">
              <w:rPr>
                <w:rFonts w:ascii="Times New Roman" w:eastAsia="Times New Roman" w:hAnsi="Times New Roman" w:cs="Times New Roman"/>
                <w:lang w:val="ru-RU"/>
              </w:rPr>
              <w:t xml:space="preserve">.), придржава Радног плана и да га ажурира редовно сваке три године, као и у случају битних измена у раду </w:t>
            </w:r>
            <w:r w:rsidRPr="00C40599">
              <w:rPr>
                <w:rFonts w:ascii="Times New Roman" w:eastAsia="Times New Roman" w:hAnsi="Times New Roman" w:cs="Times New Roman"/>
              </w:rPr>
              <w:t>складишта</w:t>
            </w:r>
            <w:r w:rsidRPr="00C40599">
              <w:rPr>
                <w:rFonts w:ascii="Times New Roman" w:eastAsia="Times New Roman" w:hAnsi="Times New Roman" w:cs="Times New Roman"/>
                <w:lang w:val="ru-RU"/>
              </w:rPr>
              <w:t>, у складу са Законом о управљању отпадом.</w:t>
            </w:r>
          </w:p>
          <w:p w14:paraId="0708B01C" w14:textId="7F32DA2D" w:rsidR="00B550B1" w:rsidRPr="00C40599" w:rsidRDefault="007D6ABF" w:rsidP="00B550B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40599">
              <w:rPr>
                <w:rFonts w:ascii="Times New Roman" w:eastAsia="Times New Roman" w:hAnsi="Times New Roman" w:cs="Times New Roman"/>
                <w:lang w:val="sr-Cyrl-RS"/>
              </w:rPr>
              <w:t>Остаци из постројења</w:t>
            </w:r>
            <w:r w:rsidRPr="00C40599">
              <w:rPr>
                <w:rFonts w:ascii="Times New Roman" w:eastAsia="Times New Roman" w:hAnsi="Times New Roman" w:cs="Times New Roman"/>
              </w:rPr>
              <w:t>:</w:t>
            </w:r>
            <w:r w:rsidR="00B550B1" w:rsidRPr="00C40599">
              <w:rPr>
                <w:rFonts w:ascii="Times New Roman" w:eastAsia="Times New Roman" w:hAnsi="Times New Roman" w:cs="Times New Roman"/>
              </w:rPr>
              <w:t xml:space="preserve"> - Обезбеди извештај о испитивању отпада који настаје у постројењу, у складу са Законом о управљању отпадом</w:t>
            </w:r>
            <w:r w:rsidR="00B550B1" w:rsidRPr="00C40599">
              <w:rPr>
                <w:rFonts w:ascii="Times New Roman" w:eastAsia="Times New Roman" w:hAnsi="Times New Roman" w:cs="Times New Roman"/>
                <w:lang w:val="sr-Cyrl-CS"/>
              </w:rPr>
              <w:t xml:space="preserve"> </w:t>
            </w:r>
            <w:r w:rsidR="00B550B1" w:rsidRPr="00C40599">
              <w:rPr>
                <w:rFonts w:ascii="Times New Roman" w:eastAsia="Times New Roman" w:hAnsi="Times New Roman" w:cs="Times New Roman"/>
              </w:rPr>
              <w:t>и</w:t>
            </w:r>
            <w:r w:rsidR="00B550B1" w:rsidRPr="00C40599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 w:rsidR="00B550B1" w:rsidRPr="00C40599">
              <w:rPr>
                <w:rFonts w:ascii="Times New Roman" w:eastAsia="Times New Roman" w:hAnsi="Times New Roman" w:cs="Times New Roman"/>
              </w:rPr>
              <w:t>Правилником о категоријама, испитивању и класификацији отпада.</w:t>
            </w:r>
          </w:p>
          <w:p w14:paraId="7358C9E2" w14:textId="77777777" w:rsidR="00B550B1" w:rsidRPr="00B550B1" w:rsidRDefault="00B550B1" w:rsidP="00B55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550B1">
              <w:rPr>
                <w:rFonts w:ascii="Times New Roman" w:eastAsia="Times New Roman" w:hAnsi="Times New Roman" w:cs="Times New Roman"/>
              </w:rPr>
              <w:t>- Одвојено складишти различите врсте отпада који настаје током рада постројења у складу са важећим прописима до предаје лицу које има дозволу за управљање овим врстама отпада, ради крајњег збрињавања.</w:t>
            </w:r>
          </w:p>
          <w:p w14:paraId="3045C748" w14:textId="77777777" w:rsidR="00B550B1" w:rsidRPr="00B550B1" w:rsidRDefault="00B550B1" w:rsidP="00B55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550B1">
              <w:rPr>
                <w:rFonts w:ascii="Times New Roman" w:eastAsia="Times New Roman" w:hAnsi="Times New Roman" w:cs="Times New Roman"/>
              </w:rPr>
              <w:t xml:space="preserve">- Обезбеди примену мера за спречавање мешања различитих врста неопасног отпада и мешање опасног и неопасног отпада. </w:t>
            </w:r>
          </w:p>
          <w:p w14:paraId="7FFAE972" w14:textId="77777777" w:rsidR="00B550B1" w:rsidRPr="00B550B1" w:rsidRDefault="00B550B1" w:rsidP="00B55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550B1">
              <w:rPr>
                <w:rFonts w:ascii="Times New Roman" w:eastAsia="Times New Roman" w:hAnsi="Times New Roman" w:cs="Times New Roman"/>
              </w:rPr>
              <w:t xml:space="preserve">- Обавезује се оператер да отпад наведен у </w:t>
            </w:r>
            <w:r w:rsidRPr="00B550B1">
              <w:rPr>
                <w:rFonts w:ascii="Times New Roman" w:eastAsia="Times New Roman" w:hAnsi="Times New Roman" w:cs="Times New Roman"/>
                <w:lang w:val="ru-RU"/>
              </w:rPr>
              <w:t>тачки</w:t>
            </w:r>
            <w:r w:rsidRPr="00B550B1">
              <w:rPr>
                <w:rFonts w:ascii="Times New Roman" w:eastAsia="Times New Roman" w:hAnsi="Times New Roman" w:cs="Times New Roman"/>
                <w:lang w:val="sr-Latn-RS"/>
              </w:rPr>
              <w:t xml:space="preserve"> I </w:t>
            </w:r>
            <w:r w:rsidRPr="00B550B1">
              <w:rPr>
                <w:rFonts w:ascii="Times New Roman" w:eastAsia="Times New Roman" w:hAnsi="Times New Roman" w:cs="Times New Roman"/>
              </w:rPr>
              <w:t>А.4.2.3. (отпад настао након третмана), преда оператеру који има дозволу за преузимање и крајње збрињавање предметног отпада, издату од надлежног органа за издавање дозвола за управљање отпадом.</w:t>
            </w:r>
          </w:p>
          <w:p w14:paraId="48F81A2C" w14:textId="57DAC7E1" w:rsidR="007D6ABF" w:rsidRPr="00C40599" w:rsidRDefault="007D6ABF" w:rsidP="007D6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val="ru-RU"/>
              </w:rPr>
            </w:pPr>
          </w:p>
          <w:p w14:paraId="7110E0F9" w14:textId="77777777" w:rsidR="007D6ABF" w:rsidRPr="00C40599" w:rsidRDefault="007D6ABF" w:rsidP="007D6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40599">
              <w:rPr>
                <w:rFonts w:ascii="Times New Roman" w:eastAsia="Times New Roman" w:hAnsi="Times New Roman" w:cs="Times New Roman"/>
                <w:color w:val="000000"/>
                <w:u w:val="single"/>
                <w:lang w:val="sr-Cyrl-CS"/>
              </w:rPr>
              <w:t>Превозно средство</w:t>
            </w:r>
            <w:r w:rsidRPr="00C40599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:</w:t>
            </w:r>
            <w:r w:rsidRPr="00C40599"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  <w:t xml:space="preserve"> </w:t>
            </w:r>
          </w:p>
          <w:p w14:paraId="4F437CB2" w14:textId="6B2A8F47" w:rsidR="007D6ABF" w:rsidRPr="00C40599" w:rsidRDefault="007D6ABF" w:rsidP="007D6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 w:rsidRPr="00C40599">
              <w:rPr>
                <w:rFonts w:ascii="Times New Roman" w:eastAsia="Times New Roman" w:hAnsi="Times New Roman" w:cs="Times New Roman"/>
                <w:color w:val="000000"/>
                <w:u w:val="single"/>
                <w:lang w:val="sr-Cyrl-CS"/>
              </w:rPr>
              <w:t>Мере заштите животне средине и контрола загађивања</w:t>
            </w:r>
            <w:r w:rsidRPr="00C40599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:</w:t>
            </w:r>
            <w:r w:rsidRPr="00C4059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Pr="00C4059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Оператер је у обавези да при обављању делатности третмана-</w:t>
            </w:r>
            <w:r w:rsidRPr="00C40599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складиштења</w:t>
            </w:r>
            <w:r w:rsidRPr="00C4059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 и поновног искоришћења неопасног отпада примени мере заштите утврђене </w:t>
            </w:r>
            <w:r w:rsidRPr="00C40599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 xml:space="preserve">Решењем </w:t>
            </w:r>
            <w:r w:rsidR="00337953" w:rsidRPr="00C40599">
              <w:rPr>
                <w:rFonts w:ascii="Times New Roman" w:hAnsi="Times New Roman" w:cs="Times New Roman"/>
              </w:rPr>
              <w:t>501-61</w:t>
            </w:r>
            <w:r w:rsidR="00337953" w:rsidRPr="00C40599">
              <w:rPr>
                <w:rFonts w:ascii="Times New Roman" w:hAnsi="Times New Roman" w:cs="Times New Roman"/>
                <w:lang w:val="sr-Cyrl-CS"/>
              </w:rPr>
              <w:t>/202</w:t>
            </w:r>
            <w:r w:rsidR="00337953" w:rsidRPr="00C40599">
              <w:rPr>
                <w:rFonts w:ascii="Times New Roman" w:hAnsi="Times New Roman" w:cs="Times New Roman"/>
              </w:rPr>
              <w:t>0</w:t>
            </w:r>
            <w:r w:rsidR="00337953" w:rsidRPr="00C40599">
              <w:rPr>
                <w:rFonts w:ascii="Times New Roman" w:hAnsi="Times New Roman" w:cs="Times New Roman"/>
                <w:lang w:val="sr-Cyrl-CS"/>
              </w:rPr>
              <w:t>-</w:t>
            </w:r>
            <w:r w:rsidR="00337953" w:rsidRPr="00C40599">
              <w:rPr>
                <w:rFonts w:ascii="Times New Roman" w:hAnsi="Times New Roman" w:cs="Times New Roman"/>
              </w:rPr>
              <w:t>05</w:t>
            </w:r>
            <w:r w:rsidR="00337953" w:rsidRPr="00C40599">
              <w:rPr>
                <w:rFonts w:ascii="Times New Roman" w:hAnsi="Times New Roman" w:cs="Times New Roman"/>
                <w:lang w:val="sr-Cyrl-CS"/>
              </w:rPr>
              <w:t xml:space="preserve"> од </w:t>
            </w:r>
            <w:r w:rsidR="00337953" w:rsidRPr="00C40599">
              <w:rPr>
                <w:rFonts w:ascii="Times New Roman" w:hAnsi="Times New Roman" w:cs="Times New Roman"/>
              </w:rPr>
              <w:t>20</w:t>
            </w:r>
            <w:r w:rsidR="00337953" w:rsidRPr="00C40599">
              <w:rPr>
                <w:rFonts w:ascii="Times New Roman" w:hAnsi="Times New Roman" w:cs="Times New Roman"/>
                <w:lang w:val="sr-Cyrl-CS"/>
              </w:rPr>
              <w:t>.</w:t>
            </w:r>
            <w:r w:rsidR="00337953" w:rsidRPr="00C40599">
              <w:rPr>
                <w:rFonts w:ascii="Times New Roman" w:hAnsi="Times New Roman" w:cs="Times New Roman"/>
              </w:rPr>
              <w:t>03</w:t>
            </w:r>
            <w:r w:rsidR="00337953" w:rsidRPr="00C40599">
              <w:rPr>
                <w:rFonts w:ascii="Times New Roman" w:hAnsi="Times New Roman" w:cs="Times New Roman"/>
                <w:lang w:val="sr-Cyrl-CS"/>
              </w:rPr>
              <w:t>.202</w:t>
            </w:r>
            <w:r w:rsidR="00337953" w:rsidRPr="00C40599">
              <w:rPr>
                <w:rFonts w:ascii="Times New Roman" w:hAnsi="Times New Roman" w:cs="Times New Roman"/>
              </w:rPr>
              <w:t>0</w:t>
            </w:r>
            <w:r w:rsidR="00337953" w:rsidRPr="00C40599">
              <w:rPr>
                <w:rFonts w:ascii="Times New Roman" w:hAnsi="Times New Roman" w:cs="Times New Roman"/>
                <w:lang w:val="sr-Cyrl-CS"/>
              </w:rPr>
              <w:t>.године, издат</w:t>
            </w:r>
            <w:r w:rsidR="00337953" w:rsidRPr="00C40599">
              <w:rPr>
                <w:rFonts w:ascii="Times New Roman" w:hAnsi="Times New Roman" w:cs="Times New Roman"/>
              </w:rPr>
              <w:t>им</w:t>
            </w:r>
            <w:r w:rsidR="00337953" w:rsidRPr="00C40599">
              <w:rPr>
                <w:rFonts w:ascii="Times New Roman" w:hAnsi="Times New Roman" w:cs="Times New Roman"/>
                <w:lang w:val="sr-Cyrl-CS"/>
              </w:rPr>
              <w:t xml:space="preserve"> од Одељењ</w:t>
            </w:r>
            <w:r w:rsidR="00337953" w:rsidRPr="00C40599">
              <w:rPr>
                <w:rFonts w:ascii="Times New Roman" w:hAnsi="Times New Roman" w:cs="Times New Roman"/>
              </w:rPr>
              <w:t>а</w:t>
            </w:r>
            <w:r w:rsidR="00337953" w:rsidRPr="00C40599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="00337953" w:rsidRPr="00C40599">
              <w:rPr>
                <w:rFonts w:ascii="Times New Roman" w:hAnsi="Times New Roman" w:cs="Times New Roman"/>
              </w:rPr>
              <w:t>за</w:t>
            </w:r>
            <w:r w:rsidR="00337953" w:rsidRPr="00C40599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337953" w:rsidRPr="00C40599">
              <w:rPr>
                <w:rFonts w:ascii="Times New Roman" w:hAnsi="Times New Roman" w:cs="Times New Roman"/>
              </w:rPr>
              <w:t xml:space="preserve">урбанистичко-комуналне и  имовинско-правне  послове, </w:t>
            </w:r>
            <w:r w:rsidR="00337953" w:rsidRPr="00C40599">
              <w:rPr>
                <w:rFonts w:ascii="Times New Roman" w:hAnsi="Times New Roman" w:cs="Times New Roman"/>
                <w:noProof/>
              </w:rPr>
              <w:t>Градске управе Смедерево</w:t>
            </w:r>
            <w:r w:rsidR="00337953" w:rsidRPr="00C40599">
              <w:rPr>
                <w:rFonts w:ascii="Times New Roman" w:hAnsi="Times New Roman" w:cs="Times New Roman"/>
                <w:noProof/>
                <w:lang w:val="sr-Cyrl-RS"/>
              </w:rPr>
              <w:t xml:space="preserve"> и Решењем број</w:t>
            </w:r>
            <w:r w:rsidR="00337953" w:rsidRPr="00C40599">
              <w:rPr>
                <w:rFonts w:ascii="Times New Roman" w:hAnsi="Times New Roman" w:cs="Times New Roman"/>
                <w:lang w:val="sr-Cyrl-CS"/>
              </w:rPr>
              <w:t>: 501</w:t>
            </w:r>
            <w:r w:rsidR="00337953" w:rsidRPr="00C40599">
              <w:rPr>
                <w:rFonts w:ascii="Times New Roman" w:hAnsi="Times New Roman" w:cs="Times New Roman"/>
                <w:lang w:val="ru-RU"/>
              </w:rPr>
              <w:t>-</w:t>
            </w:r>
            <w:r w:rsidR="00337953" w:rsidRPr="00C40599">
              <w:rPr>
                <w:rFonts w:ascii="Times New Roman" w:hAnsi="Times New Roman" w:cs="Times New Roman"/>
              </w:rPr>
              <w:t>237/</w:t>
            </w:r>
            <w:r w:rsidR="00337953" w:rsidRPr="00C40599">
              <w:rPr>
                <w:rFonts w:ascii="Times New Roman" w:hAnsi="Times New Roman" w:cs="Times New Roman"/>
                <w:lang w:val="sr-Cyrl-CS"/>
              </w:rPr>
              <w:t>20</w:t>
            </w:r>
            <w:r w:rsidR="00337953" w:rsidRPr="00C40599">
              <w:rPr>
                <w:rFonts w:ascii="Times New Roman" w:hAnsi="Times New Roman" w:cs="Times New Roman"/>
                <w:lang w:val="sr-Latn-RS"/>
              </w:rPr>
              <w:t>2</w:t>
            </w:r>
            <w:r w:rsidR="00337953" w:rsidRPr="00C40599">
              <w:rPr>
                <w:rFonts w:ascii="Times New Roman" w:hAnsi="Times New Roman" w:cs="Times New Roman"/>
                <w:lang w:val="sr-Cyrl-RS"/>
              </w:rPr>
              <w:t>2</w:t>
            </w:r>
            <w:r w:rsidR="00337953" w:rsidRPr="00C40599">
              <w:rPr>
                <w:rFonts w:ascii="Times New Roman" w:hAnsi="Times New Roman" w:cs="Times New Roman"/>
                <w:lang w:val="sr-Cyrl-CS"/>
              </w:rPr>
              <w:t>-11</w:t>
            </w:r>
            <w:r w:rsidR="00337953" w:rsidRPr="00C40599">
              <w:rPr>
                <w:rFonts w:ascii="Times New Roman" w:hAnsi="Times New Roman" w:cs="Times New Roman"/>
                <w:lang w:val="sr-Cyrl-RS"/>
              </w:rPr>
              <w:t xml:space="preserve"> од 2</w:t>
            </w:r>
            <w:r w:rsidR="00337953" w:rsidRPr="00C40599">
              <w:rPr>
                <w:rFonts w:ascii="Times New Roman" w:hAnsi="Times New Roman" w:cs="Times New Roman"/>
              </w:rPr>
              <w:t>2</w:t>
            </w:r>
            <w:r w:rsidR="00337953" w:rsidRPr="00C40599">
              <w:rPr>
                <w:rFonts w:ascii="Times New Roman" w:hAnsi="Times New Roman" w:cs="Times New Roman"/>
                <w:lang w:val="sr-Cyrl-RS"/>
              </w:rPr>
              <w:t>.</w:t>
            </w:r>
            <w:r w:rsidR="00337953" w:rsidRPr="00C40599">
              <w:rPr>
                <w:rFonts w:ascii="Times New Roman" w:hAnsi="Times New Roman" w:cs="Times New Roman"/>
              </w:rPr>
              <w:t>09.</w:t>
            </w:r>
            <w:r w:rsidR="00337953" w:rsidRPr="00C40599">
              <w:rPr>
                <w:rFonts w:ascii="Times New Roman" w:hAnsi="Times New Roman" w:cs="Times New Roman"/>
                <w:lang w:val="ru-RU"/>
              </w:rPr>
              <w:t>20</w:t>
            </w:r>
            <w:r w:rsidR="00337953" w:rsidRPr="00C40599">
              <w:rPr>
                <w:rFonts w:ascii="Times New Roman" w:hAnsi="Times New Roman" w:cs="Times New Roman"/>
                <w:lang w:val="sr-Latn-RS"/>
              </w:rPr>
              <w:t>2</w:t>
            </w:r>
            <w:r w:rsidR="00337953" w:rsidRPr="00C40599">
              <w:rPr>
                <w:rFonts w:ascii="Times New Roman" w:hAnsi="Times New Roman" w:cs="Times New Roman"/>
                <w:lang w:val="sr-Cyrl-RS"/>
              </w:rPr>
              <w:t>2</w:t>
            </w:r>
            <w:r w:rsidR="00337953" w:rsidRPr="00C40599">
              <w:rPr>
                <w:rFonts w:ascii="Times New Roman" w:hAnsi="Times New Roman" w:cs="Times New Roman"/>
                <w:lang w:val="sr-Cyrl-CS"/>
              </w:rPr>
              <w:t>. године,</w:t>
            </w:r>
            <w:r w:rsidR="00337953" w:rsidRPr="00C40599">
              <w:rPr>
                <w:lang w:val="sr-Cyrl-CS"/>
              </w:rPr>
              <w:t xml:space="preserve"> </w:t>
            </w:r>
            <w:r w:rsidRPr="00C40599">
              <w:rPr>
                <w:rFonts w:ascii="Times New Roman" w:eastAsia="Times New Roman" w:hAnsi="Times New Roman" w:cs="Times New Roman"/>
                <w:color w:val="000000"/>
                <w:u w:val="single"/>
                <w:lang w:val="sr-Cyrl-CS"/>
              </w:rPr>
              <w:t>Спречавње удеса и одговор на удес</w:t>
            </w:r>
            <w:r w:rsidRPr="00C40599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: У случају удесних ситуација (пожар) поступа се по П</w:t>
            </w:r>
            <w:r w:rsidRPr="00C4059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рограму</w:t>
            </w:r>
            <w:r w:rsidRPr="00C40599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 xml:space="preserve"> заштите од </w:t>
            </w:r>
            <w:r w:rsidRPr="00C4059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пожара</w:t>
            </w:r>
            <w:r w:rsidRPr="00C40599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 xml:space="preserve">, који је приложен уз захтев за издавање дозволе. </w:t>
            </w:r>
          </w:p>
          <w:p w14:paraId="6B139F04" w14:textId="77777777" w:rsidR="007D6ABF" w:rsidRPr="00C40599" w:rsidRDefault="007D6ABF" w:rsidP="007D6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 w:rsidRPr="00C40599">
              <w:rPr>
                <w:rFonts w:ascii="Times New Roman" w:eastAsia="Times New Roman" w:hAnsi="Times New Roman" w:cs="Times New Roman"/>
                <w:color w:val="000000"/>
                <w:u w:val="single"/>
                <w:lang w:val="sr-Cyrl-CS"/>
              </w:rPr>
              <w:t>Мере у случају коначног престанка рада постројења</w:t>
            </w:r>
            <w:r w:rsidRPr="00C40599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:</w:t>
            </w:r>
            <w:r w:rsidRPr="00C40599"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  <w:t xml:space="preserve"> </w:t>
            </w:r>
            <w:r w:rsidRPr="00C40599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поступати у складу са  дефинисаним планом на основу донетог Плана затварања постројења.</w:t>
            </w:r>
          </w:p>
          <w:p w14:paraId="1E89E4FA" w14:textId="5D92EB57" w:rsidR="007D6ABF" w:rsidRPr="00B4696B" w:rsidRDefault="007D6ABF" w:rsidP="00B4696B">
            <w:pPr>
              <w:tabs>
                <w:tab w:val="left" w:pos="90"/>
                <w:tab w:val="left" w:pos="720"/>
                <w:tab w:val="left" w:pos="810"/>
              </w:tabs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 w:rsidRPr="00C40599">
              <w:rPr>
                <w:rFonts w:ascii="Times New Roman" w:eastAsia="Times New Roman" w:hAnsi="Times New Roman" w:cs="Times New Roman"/>
                <w:color w:val="000000"/>
                <w:u w:val="single"/>
                <w:lang w:val="sr-Cyrl-CS"/>
              </w:rPr>
              <w:t>Извештавање</w:t>
            </w:r>
            <w:r w:rsidRPr="00C4059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:</w:t>
            </w:r>
            <w:r w:rsidRPr="00C4059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="00337953" w:rsidRPr="00C40599">
              <w:rPr>
                <w:rFonts w:ascii="Times New Roman" w:eastAsia="Calibri" w:hAnsi="Times New Roman" w:cs="Times New Roman"/>
                <w:lang w:val="sr-Cyrl-CS"/>
              </w:rPr>
              <w:t>Обавезује се оператер да се придржава прописане динамике извештавања према надлежним органима и институцијама у складу са Законом о управљању отпадом и посебним прописима.</w:t>
            </w:r>
            <w:r w:rsidR="00337953" w:rsidRPr="00337953">
              <w:rPr>
                <w:rFonts w:ascii="Times New Roman" w:eastAsia="Calibri" w:hAnsi="Times New Roman" w:cs="Times New Roman"/>
                <w:lang w:val="sr-Cyrl-CS"/>
              </w:rPr>
              <w:t>Оператер је дужан да приликом преузимања предметног неопасног отпада ради складиштења и третмана, попуњава Документ о кретању отпада у складу са Правилником о обрасцу Документа о кретању отпада („Службени гласник РС”, број 114/13) и упутству за његово попуњавање и исти чува најмање две године.</w:t>
            </w:r>
          </w:p>
        </w:tc>
      </w:tr>
      <w:tr w:rsidR="007D6ABF" w:rsidRPr="007D6ABF" w14:paraId="053E7792" w14:textId="77777777" w:rsidTr="00734511">
        <w:tc>
          <w:tcPr>
            <w:tcW w:w="468" w:type="dxa"/>
          </w:tcPr>
          <w:p w14:paraId="55169966" w14:textId="77777777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  <w:lastRenderedPageBreak/>
              <w:t>11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14:paraId="5F07B1E6" w14:textId="77777777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</w:pPr>
          </w:p>
          <w:p w14:paraId="4540A836" w14:textId="77777777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</w:pPr>
          </w:p>
        </w:tc>
        <w:tc>
          <w:tcPr>
            <w:tcW w:w="9607" w:type="dxa"/>
            <w:gridSpan w:val="2"/>
          </w:tcPr>
          <w:p w14:paraId="3761F845" w14:textId="77777777" w:rsidR="00A369E9" w:rsidRPr="00A369E9" w:rsidRDefault="007D6ABF" w:rsidP="00A369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Cyrl-RS"/>
              </w:rPr>
            </w:pPr>
            <w:r w:rsidRPr="00A369E9">
              <w:rPr>
                <w:rFonts w:ascii="Times New Roman" w:hAnsi="Times New Roman" w:cs="Times New Roman"/>
                <w:b/>
                <w:color w:val="000000"/>
                <w:lang w:val="sr-Cyrl-CS"/>
              </w:rPr>
              <w:t xml:space="preserve">Промене: </w:t>
            </w:r>
            <w:r w:rsidR="00337953" w:rsidRPr="00A369E9">
              <w:rPr>
                <w:rFonts w:ascii="Times New Roman" w:hAnsi="Times New Roman" w:cs="Times New Roman"/>
              </w:rPr>
              <w:t xml:space="preserve"> </w:t>
            </w:r>
          </w:p>
          <w:p w14:paraId="395899A1" w14:textId="0DD2D0FB" w:rsidR="00A369E9" w:rsidRPr="00A369E9" w:rsidRDefault="00D6585F" w:rsidP="00A369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A369E9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а) измена дозволе </w:t>
            </w:r>
            <w:r w:rsidR="00A369E9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</w:t>
            </w:r>
            <w:r w:rsidR="00A369E9" w:rsidRPr="00B4696B">
              <w:rPr>
                <w:rFonts w:ascii="Times New Roman" w:hAnsi="Times New Roman" w:cs="Times New Roman"/>
                <w:lang w:val="sr-Cyrl-RS"/>
              </w:rPr>
              <w:t xml:space="preserve">Решење број 382-12/2024-11 од </w:t>
            </w:r>
            <w:r w:rsidR="00B4696B" w:rsidRPr="00B4696B">
              <w:rPr>
                <w:rFonts w:ascii="Times New Roman" w:hAnsi="Times New Roman" w:cs="Times New Roman"/>
                <w:lang w:val="sr-Cyrl-RS"/>
              </w:rPr>
              <w:t>27.8.2024.године</w:t>
            </w:r>
          </w:p>
          <w:p w14:paraId="257B4623" w14:textId="619DE6F1" w:rsidR="007D6ABF" w:rsidRPr="00A369E9" w:rsidRDefault="007D6ABF" w:rsidP="00A369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Cyrl-RS"/>
              </w:rPr>
            </w:pPr>
            <w:r w:rsidRPr="00A369E9">
              <w:rPr>
                <w:rFonts w:ascii="Times New Roman" w:hAnsi="Times New Roman" w:cs="Times New Roman"/>
                <w:b/>
                <w:color w:val="000000"/>
                <w:lang w:val="sr-Cyrl-CS"/>
              </w:rPr>
              <w:t>б) одузимањ</w:t>
            </w:r>
            <w:r w:rsidRPr="00A369E9">
              <w:rPr>
                <w:rFonts w:ascii="Times New Roman" w:hAnsi="Times New Roman" w:cs="Times New Roman"/>
                <w:b/>
                <w:color w:val="000000"/>
                <w:lang w:val="sr-Cyrl-RS"/>
              </w:rPr>
              <w:t>е</w:t>
            </w:r>
            <w:r w:rsidRPr="00A369E9">
              <w:rPr>
                <w:rFonts w:ascii="Times New Roman" w:hAnsi="Times New Roman" w:cs="Times New Roman"/>
                <w:b/>
                <w:color w:val="000000"/>
                <w:lang w:val="sr-Cyrl-CS"/>
              </w:rPr>
              <w:t xml:space="preserve"> дозволе</w:t>
            </w:r>
          </w:p>
        </w:tc>
      </w:tr>
      <w:tr w:rsidR="007D6ABF" w:rsidRPr="007D6ABF" w14:paraId="15AE892E" w14:textId="77777777" w:rsidTr="00734511">
        <w:tc>
          <w:tcPr>
            <w:tcW w:w="468" w:type="dxa"/>
          </w:tcPr>
          <w:p w14:paraId="487DE11F" w14:textId="77777777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  <w:t>1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</w:p>
          <w:p w14:paraId="20324E3C" w14:textId="77777777" w:rsidR="007D6ABF" w:rsidRPr="007D6ABF" w:rsidRDefault="007D6ABF" w:rsidP="007D6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</w:pPr>
          </w:p>
        </w:tc>
        <w:tc>
          <w:tcPr>
            <w:tcW w:w="9607" w:type="dxa"/>
            <w:gridSpan w:val="2"/>
          </w:tcPr>
          <w:p w14:paraId="0CB0256C" w14:textId="77777777" w:rsidR="00B4696B" w:rsidRPr="00B4696B" w:rsidRDefault="007D6ABF" w:rsidP="00B4696B">
            <w:pPr>
              <w:ind w:firstLine="720"/>
              <w:jc w:val="both"/>
              <w:rPr>
                <w:rFonts w:ascii="Times New Roman" w:eastAsia="Times New Roman" w:hAnsi="Times New Roman" w:cs="Times New Roman"/>
                <w:lang w:val="sr-Cyrl-RS"/>
              </w:rPr>
            </w:pPr>
            <w:r w:rsidRPr="007D6ABF">
              <w:rPr>
                <w:rFonts w:ascii="Times New Roman" w:eastAsia="Times New Roman" w:hAnsi="Times New Roman" w:cs="Times New Roman"/>
                <w:b/>
                <w:color w:val="000000"/>
                <w:lang w:val="sr-Cyrl-CS"/>
              </w:rPr>
              <w:t>Н</w:t>
            </w:r>
            <w:r w:rsidRPr="007D6ABF">
              <w:rPr>
                <w:rFonts w:ascii="Times New Roman" w:eastAsia="Times New Roman" w:hAnsi="Times New Roman" w:cs="Times New Roman"/>
                <w:b/>
                <w:color w:val="000000"/>
              </w:rPr>
              <w:t>апомене</w:t>
            </w:r>
            <w:r w:rsidR="00B4696B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 xml:space="preserve">: </w:t>
            </w:r>
            <w:r w:rsidR="00B4696B" w:rsidRPr="00B4696B">
              <w:rPr>
                <w:rFonts w:ascii="Times New Roman" w:eastAsia="Times New Roman" w:hAnsi="Times New Roman" w:cs="Times New Roman"/>
              </w:rPr>
              <w:t>Доношењем овог Решења престаје да важи решење о издавању дозволе за третман-складиштење и поновно искоришћење неопасног отпада број 501-119/2020-05 од 18.08.2020. године као и решење о измени решења о издавању дозволе за третман-складиштење и поновно искоришћење неопасног отпада број 382-15</w:t>
            </w:r>
            <w:r w:rsidR="00B4696B" w:rsidRPr="00B4696B">
              <w:rPr>
                <w:rFonts w:ascii="Times New Roman" w:eastAsia="Times New Roman" w:hAnsi="Times New Roman" w:cs="Times New Roman"/>
                <w:lang w:val="en-GB"/>
              </w:rPr>
              <w:t>/202</w:t>
            </w:r>
            <w:r w:rsidR="00B4696B" w:rsidRPr="00B4696B">
              <w:rPr>
                <w:rFonts w:ascii="Times New Roman" w:eastAsia="Times New Roman" w:hAnsi="Times New Roman" w:cs="Times New Roman"/>
              </w:rPr>
              <w:t>3</w:t>
            </w:r>
            <w:r w:rsidR="00B4696B" w:rsidRPr="00B4696B">
              <w:rPr>
                <w:rFonts w:ascii="Times New Roman" w:eastAsia="Times New Roman" w:hAnsi="Times New Roman" w:cs="Times New Roman"/>
                <w:lang w:val="en-GB"/>
              </w:rPr>
              <w:t xml:space="preserve">-11 </w:t>
            </w:r>
            <w:r w:rsidR="00B4696B" w:rsidRPr="00B4696B">
              <w:rPr>
                <w:rFonts w:ascii="Times New Roman" w:eastAsia="Times New Roman" w:hAnsi="Times New Roman" w:cs="Times New Roman"/>
              </w:rPr>
              <w:t>од 01.11.2023.</w:t>
            </w:r>
            <w:r w:rsidR="00B4696B" w:rsidRPr="00B4696B">
              <w:rPr>
                <w:rFonts w:ascii="Times New Roman" w:eastAsia="Times New Roman" w:hAnsi="Times New Roman" w:cs="Times New Roman"/>
                <w:lang w:val="sr-Cyrl-RS"/>
              </w:rPr>
              <w:t>године.</w:t>
            </w:r>
          </w:p>
          <w:p w14:paraId="4B9B08D4" w14:textId="5C986877" w:rsidR="007D6ABF" w:rsidRPr="007D6ABF" w:rsidRDefault="007D6ABF" w:rsidP="007D6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</w:tr>
    </w:tbl>
    <w:p w14:paraId="21151412" w14:textId="77777777" w:rsidR="00B4696B" w:rsidRDefault="00B4696B" w:rsidP="00B469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sr-Cyrl-CS"/>
        </w:rPr>
      </w:pPr>
    </w:p>
    <w:p w14:paraId="0714595C" w14:textId="6BA7D7F7" w:rsidR="00B4696B" w:rsidRPr="00B4696B" w:rsidRDefault="00B4696B" w:rsidP="00B469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sr-Cyrl-CS"/>
        </w:rPr>
      </w:pPr>
      <w:r w:rsidRPr="00B4696B">
        <w:rPr>
          <w:rFonts w:ascii="Times New Roman" w:eastAsia="Times New Roman" w:hAnsi="Times New Roman" w:cs="Times New Roman"/>
          <w:color w:val="000000"/>
          <w:lang w:val="sr-Cyrl-CS"/>
        </w:rPr>
        <w:t>Име и презиме овлашћеног лица</w:t>
      </w:r>
    </w:p>
    <w:p w14:paraId="738FE1EC" w14:textId="703BED00" w:rsidR="003C7208" w:rsidRPr="00846DB9" w:rsidRDefault="00B4696B" w:rsidP="00E341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B4696B">
        <w:rPr>
          <w:rFonts w:ascii="Times New Roman" w:eastAsia="Times New Roman" w:hAnsi="Times New Roman" w:cs="Times New Roman"/>
          <w:color w:val="000000"/>
          <w:lang w:val="sr-Cyrl-CS"/>
        </w:rPr>
        <w:t>_____________________________</w:t>
      </w:r>
    </w:p>
    <w:sectPr w:rsidR="003C7208" w:rsidRPr="00846DB9" w:rsidSect="00CE3BD7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LtCn BT"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FF667644"/>
    <w:lvl w:ilvl="0">
      <w:start w:val="1"/>
      <w:numFmt w:val="none"/>
      <w:suff w:val="nothing"/>
      <w:lvlText w:val=""/>
      <w:lvlJc w:val="left"/>
      <w:pPr>
        <w:tabs>
          <w:tab w:val="num" w:pos="8991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8991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8991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991"/>
        </w:tabs>
      </w:pPr>
      <w:rPr>
        <w:rFonts w:cs="Times New Roman"/>
      </w:rPr>
    </w:lvl>
    <w:lvl w:ilvl="4">
      <w:start w:val="1"/>
      <w:numFmt w:val="bullet"/>
      <w:lvlText w:val="-"/>
      <w:lvlJc w:val="left"/>
      <w:pPr>
        <w:tabs>
          <w:tab w:val="num" w:pos="8991"/>
        </w:tabs>
      </w:pPr>
      <w:rPr>
        <w:rFonts w:ascii="Verdana" w:hAnsi="Verdana"/>
        <w:color w:val="000000"/>
        <w:sz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8991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8991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8991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8991"/>
        </w:tabs>
      </w:pPr>
      <w:rPr>
        <w:rFonts w:cs="Times New Roman"/>
      </w:rPr>
    </w:lvl>
  </w:abstractNum>
  <w:abstractNum w:abstractNumId="1" w15:restartNumberingAfterBreak="0">
    <w:nsid w:val="00000005"/>
    <w:multiLevelType w:val="singleLevel"/>
    <w:tmpl w:val="00000005"/>
    <w:name w:val="WW8Num23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olor w:val="000000"/>
        <w:sz w:val="22"/>
      </w:rPr>
    </w:lvl>
  </w:abstractNum>
  <w:abstractNum w:abstractNumId="2" w15:restartNumberingAfterBreak="0">
    <w:nsid w:val="00000006"/>
    <w:multiLevelType w:val="singleLevel"/>
    <w:tmpl w:val="00000006"/>
    <w:name w:val="WW8Num29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2"/>
      </w:rPr>
    </w:lvl>
  </w:abstractNum>
  <w:abstractNum w:abstractNumId="3" w15:restartNumberingAfterBreak="0">
    <w:nsid w:val="01183764"/>
    <w:multiLevelType w:val="hybridMultilevel"/>
    <w:tmpl w:val="D6C269E6"/>
    <w:lvl w:ilvl="0" w:tplc="EEAA9E0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33957FF"/>
    <w:multiLevelType w:val="hybridMultilevel"/>
    <w:tmpl w:val="9D06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4721F7"/>
    <w:multiLevelType w:val="hybridMultilevel"/>
    <w:tmpl w:val="496E79A8"/>
    <w:lvl w:ilvl="0" w:tplc="5898168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7A503D"/>
    <w:multiLevelType w:val="hybridMultilevel"/>
    <w:tmpl w:val="ADDECA1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5F6634E"/>
    <w:multiLevelType w:val="hybridMultilevel"/>
    <w:tmpl w:val="9A1EF6F4"/>
    <w:lvl w:ilvl="0" w:tplc="BEF2E6B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D46F52"/>
    <w:multiLevelType w:val="hybridMultilevel"/>
    <w:tmpl w:val="BA722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BC4EB3"/>
    <w:multiLevelType w:val="hybridMultilevel"/>
    <w:tmpl w:val="221E37E4"/>
    <w:lvl w:ilvl="0" w:tplc="0A164FC2">
      <w:start w:val="2"/>
      <w:numFmt w:val="bullet"/>
      <w:lvlText w:val="-"/>
      <w:lvlJc w:val="left"/>
      <w:pPr>
        <w:tabs>
          <w:tab w:val="num" w:pos="1650"/>
        </w:tabs>
        <w:ind w:left="1650" w:hanging="93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8B342D9"/>
    <w:multiLevelType w:val="hybridMultilevel"/>
    <w:tmpl w:val="44B07CB0"/>
    <w:lvl w:ilvl="0" w:tplc="50681F4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6F3DB6"/>
    <w:multiLevelType w:val="hybridMultilevel"/>
    <w:tmpl w:val="3CF6F5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1D4FA2"/>
    <w:multiLevelType w:val="hybridMultilevel"/>
    <w:tmpl w:val="4B44C144"/>
    <w:lvl w:ilvl="0" w:tplc="5EC6392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91086"/>
    <w:multiLevelType w:val="hybridMultilevel"/>
    <w:tmpl w:val="AA62082E"/>
    <w:lvl w:ilvl="0" w:tplc="13A85CEE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Symbo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2E650209"/>
    <w:multiLevelType w:val="hybridMultilevel"/>
    <w:tmpl w:val="E81E6D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10849"/>
    <w:multiLevelType w:val="hybridMultilevel"/>
    <w:tmpl w:val="1072414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BA16011"/>
    <w:multiLevelType w:val="multilevel"/>
    <w:tmpl w:val="464AFE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75" w:hanging="63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DF35F11"/>
    <w:multiLevelType w:val="hybridMultilevel"/>
    <w:tmpl w:val="0BA63AE6"/>
    <w:lvl w:ilvl="0" w:tplc="EE1AE91C">
      <w:start w:val="2"/>
      <w:numFmt w:val="decimalZero"/>
      <w:lvlText w:val="%1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1CE3322"/>
    <w:multiLevelType w:val="hybridMultilevel"/>
    <w:tmpl w:val="05643ECA"/>
    <w:lvl w:ilvl="0" w:tplc="5CE4FC5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A3132C"/>
    <w:multiLevelType w:val="hybridMultilevel"/>
    <w:tmpl w:val="5EA099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2E67E7"/>
    <w:multiLevelType w:val="hybridMultilevel"/>
    <w:tmpl w:val="943E97C2"/>
    <w:lvl w:ilvl="0" w:tplc="93EE90D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42E6BB4"/>
    <w:multiLevelType w:val="hybridMultilevel"/>
    <w:tmpl w:val="68806D46"/>
    <w:lvl w:ilvl="0" w:tplc="04090001">
      <w:start w:val="1"/>
      <w:numFmt w:val="bullet"/>
      <w:lvlText w:val=""/>
      <w:lvlJc w:val="left"/>
      <w:pPr>
        <w:tabs>
          <w:tab w:val="num" w:pos="1062"/>
        </w:tabs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2"/>
        </w:tabs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2"/>
        </w:tabs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2"/>
        </w:tabs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2"/>
        </w:tabs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2"/>
        </w:tabs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2"/>
        </w:tabs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2"/>
        </w:tabs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2"/>
        </w:tabs>
        <w:ind w:left="6822" w:hanging="360"/>
      </w:pPr>
      <w:rPr>
        <w:rFonts w:ascii="Wingdings" w:hAnsi="Wingdings" w:hint="default"/>
      </w:rPr>
    </w:lvl>
  </w:abstractNum>
  <w:abstractNum w:abstractNumId="22" w15:restartNumberingAfterBreak="0">
    <w:nsid w:val="443E3D88"/>
    <w:multiLevelType w:val="hybridMultilevel"/>
    <w:tmpl w:val="7A6E6DE0"/>
    <w:lvl w:ilvl="0" w:tplc="B2A04E02">
      <w:start w:val="1"/>
      <w:numFmt w:val="upperRoman"/>
      <w:lvlText w:val="%1"/>
      <w:lvlJc w:val="righ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6F86390"/>
    <w:multiLevelType w:val="hybridMultilevel"/>
    <w:tmpl w:val="15E68554"/>
    <w:lvl w:ilvl="0" w:tplc="24680C5A">
      <w:numFmt w:val="bullet"/>
      <w:lvlText w:val="-"/>
      <w:lvlJc w:val="left"/>
      <w:pPr>
        <w:tabs>
          <w:tab w:val="num" w:pos="627"/>
        </w:tabs>
        <w:ind w:left="627" w:hanging="360"/>
      </w:pPr>
      <w:rPr>
        <w:rFonts w:ascii="Times New Roman" w:eastAsia="Symbo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47"/>
        </w:tabs>
        <w:ind w:left="1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67"/>
        </w:tabs>
        <w:ind w:left="2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87"/>
        </w:tabs>
        <w:ind w:left="2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07"/>
        </w:tabs>
        <w:ind w:left="3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27"/>
        </w:tabs>
        <w:ind w:left="4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47"/>
        </w:tabs>
        <w:ind w:left="4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67"/>
        </w:tabs>
        <w:ind w:left="5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87"/>
        </w:tabs>
        <w:ind w:left="6387" w:hanging="360"/>
      </w:pPr>
      <w:rPr>
        <w:rFonts w:ascii="Wingdings" w:hAnsi="Wingdings" w:hint="default"/>
      </w:rPr>
    </w:lvl>
  </w:abstractNum>
  <w:abstractNum w:abstractNumId="24" w15:restartNumberingAfterBreak="0">
    <w:nsid w:val="47276813"/>
    <w:multiLevelType w:val="hybridMultilevel"/>
    <w:tmpl w:val="40A20B36"/>
    <w:lvl w:ilvl="0" w:tplc="9DA41F12">
      <w:start w:val="1"/>
      <w:numFmt w:val="bullet"/>
      <w:lvlText w:val=""/>
      <w:lvlJc w:val="left"/>
      <w:pPr>
        <w:tabs>
          <w:tab w:val="num" w:pos="207"/>
        </w:tabs>
        <w:ind w:left="207" w:hanging="207"/>
      </w:pPr>
      <w:rPr>
        <w:rFonts w:ascii="Symbol" w:hAnsi="Symbol" w:hint="default"/>
        <w:b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5770D9"/>
    <w:multiLevelType w:val="hybridMultilevel"/>
    <w:tmpl w:val="0ADE5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F03881"/>
    <w:multiLevelType w:val="hybridMultilevel"/>
    <w:tmpl w:val="FDF8CA62"/>
    <w:lvl w:ilvl="0" w:tplc="CC3246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C9E15B0"/>
    <w:multiLevelType w:val="hybridMultilevel"/>
    <w:tmpl w:val="5F8CE7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CD291D"/>
    <w:multiLevelType w:val="hybridMultilevel"/>
    <w:tmpl w:val="D94491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C322EA"/>
    <w:multiLevelType w:val="hybridMultilevel"/>
    <w:tmpl w:val="50705DA6"/>
    <w:lvl w:ilvl="0" w:tplc="014AAB8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4DB2A56"/>
    <w:multiLevelType w:val="hybridMultilevel"/>
    <w:tmpl w:val="FFE826F8"/>
    <w:lvl w:ilvl="0" w:tplc="5276DF2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66D6D2B"/>
    <w:multiLevelType w:val="hybridMultilevel"/>
    <w:tmpl w:val="9AF8B3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B4073D"/>
    <w:multiLevelType w:val="hybridMultilevel"/>
    <w:tmpl w:val="9C20211C"/>
    <w:lvl w:ilvl="0" w:tplc="2DDCA014">
      <w:start w:val="1"/>
      <w:numFmt w:val="decimal"/>
      <w:lvlText w:val="%1)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33" w15:restartNumberingAfterBreak="0">
    <w:nsid w:val="56B9333B"/>
    <w:multiLevelType w:val="hybridMultilevel"/>
    <w:tmpl w:val="5A84E27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B71F20"/>
    <w:multiLevelType w:val="hybridMultilevel"/>
    <w:tmpl w:val="7A5222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E0C2B02"/>
    <w:multiLevelType w:val="hybridMultilevel"/>
    <w:tmpl w:val="84E603F6"/>
    <w:lvl w:ilvl="0" w:tplc="01485E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1C1EAE"/>
    <w:multiLevelType w:val="hybridMultilevel"/>
    <w:tmpl w:val="4D620B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9BF05C7"/>
    <w:multiLevelType w:val="hybridMultilevel"/>
    <w:tmpl w:val="0706EBC2"/>
    <w:lvl w:ilvl="0" w:tplc="7AF20BD4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8" w15:restartNumberingAfterBreak="0">
    <w:nsid w:val="6C584982"/>
    <w:multiLevelType w:val="hybridMultilevel"/>
    <w:tmpl w:val="C4E2A114"/>
    <w:lvl w:ilvl="0" w:tplc="E1CA8A4A">
      <w:start w:val="5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4E41605"/>
    <w:multiLevelType w:val="hybridMultilevel"/>
    <w:tmpl w:val="5B2644AC"/>
    <w:lvl w:ilvl="0" w:tplc="83EC751E">
      <w:start w:val="1"/>
      <w:numFmt w:val="bullet"/>
      <w:lvlText w:val="-"/>
      <w:lvlJc w:val="left"/>
      <w:pPr>
        <w:tabs>
          <w:tab w:val="num" w:pos="1044"/>
        </w:tabs>
        <w:ind w:left="10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AF96323"/>
    <w:multiLevelType w:val="hybridMultilevel"/>
    <w:tmpl w:val="E7A43322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1" w15:restartNumberingAfterBreak="0">
    <w:nsid w:val="7BD90C69"/>
    <w:multiLevelType w:val="multilevel"/>
    <w:tmpl w:val="8166AAA2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C174617"/>
    <w:multiLevelType w:val="multilevel"/>
    <w:tmpl w:val="2D06B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DAC0D14"/>
    <w:multiLevelType w:val="hybridMultilevel"/>
    <w:tmpl w:val="D5A49B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C61D05"/>
    <w:multiLevelType w:val="hybridMultilevel"/>
    <w:tmpl w:val="1D70B4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D27FEC"/>
    <w:multiLevelType w:val="hybridMultilevel"/>
    <w:tmpl w:val="0B30B45A"/>
    <w:lvl w:ilvl="0" w:tplc="465A74C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78023155">
    <w:abstractNumId w:val="36"/>
  </w:num>
  <w:num w:numId="2" w16cid:durableId="561671072">
    <w:abstractNumId w:val="19"/>
  </w:num>
  <w:num w:numId="3" w16cid:durableId="518354458">
    <w:abstractNumId w:val="20"/>
  </w:num>
  <w:num w:numId="4" w16cid:durableId="2058701937">
    <w:abstractNumId w:val="40"/>
  </w:num>
  <w:num w:numId="5" w16cid:durableId="607389969">
    <w:abstractNumId w:val="38"/>
  </w:num>
  <w:num w:numId="6" w16cid:durableId="1762793322">
    <w:abstractNumId w:val="39"/>
  </w:num>
  <w:num w:numId="7" w16cid:durableId="1081220977">
    <w:abstractNumId w:val="9"/>
  </w:num>
  <w:num w:numId="8" w16cid:durableId="484860904">
    <w:abstractNumId w:val="15"/>
  </w:num>
  <w:num w:numId="9" w16cid:durableId="1912423760">
    <w:abstractNumId w:val="10"/>
  </w:num>
  <w:num w:numId="10" w16cid:durableId="1370450896">
    <w:abstractNumId w:val="33"/>
  </w:num>
  <w:num w:numId="11" w16cid:durableId="104664471">
    <w:abstractNumId w:val="34"/>
  </w:num>
  <w:num w:numId="12" w16cid:durableId="1541356641">
    <w:abstractNumId w:val="18"/>
  </w:num>
  <w:num w:numId="13" w16cid:durableId="1779131634">
    <w:abstractNumId w:val="24"/>
  </w:num>
  <w:num w:numId="14" w16cid:durableId="1093861947">
    <w:abstractNumId w:val="3"/>
  </w:num>
  <w:num w:numId="15" w16cid:durableId="1540319588">
    <w:abstractNumId w:val="35"/>
  </w:num>
  <w:num w:numId="16" w16cid:durableId="245768320">
    <w:abstractNumId w:val="13"/>
  </w:num>
  <w:num w:numId="17" w16cid:durableId="1825317109">
    <w:abstractNumId w:val="23"/>
  </w:num>
  <w:num w:numId="18" w16cid:durableId="1228541163">
    <w:abstractNumId w:val="30"/>
  </w:num>
  <w:num w:numId="19" w16cid:durableId="743260458">
    <w:abstractNumId w:val="31"/>
  </w:num>
  <w:num w:numId="20" w16cid:durableId="1761877482">
    <w:abstractNumId w:val="11"/>
  </w:num>
  <w:num w:numId="21" w16cid:durableId="632175337">
    <w:abstractNumId w:val="32"/>
  </w:num>
  <w:num w:numId="22" w16cid:durableId="278729759">
    <w:abstractNumId w:val="21"/>
  </w:num>
  <w:num w:numId="23" w16cid:durableId="420180385">
    <w:abstractNumId w:val="12"/>
  </w:num>
  <w:num w:numId="24" w16cid:durableId="143355338">
    <w:abstractNumId w:val="44"/>
  </w:num>
  <w:num w:numId="25" w16cid:durableId="246767733">
    <w:abstractNumId w:val="28"/>
  </w:num>
  <w:num w:numId="26" w16cid:durableId="879587247">
    <w:abstractNumId w:val="27"/>
  </w:num>
  <w:num w:numId="27" w16cid:durableId="196771294">
    <w:abstractNumId w:val="6"/>
  </w:num>
  <w:num w:numId="28" w16cid:durableId="545873547">
    <w:abstractNumId w:val="41"/>
  </w:num>
  <w:num w:numId="29" w16cid:durableId="1479569643">
    <w:abstractNumId w:val="37"/>
  </w:num>
  <w:num w:numId="30" w16cid:durableId="727656487">
    <w:abstractNumId w:val="17"/>
  </w:num>
  <w:num w:numId="31" w16cid:durableId="1296833895">
    <w:abstractNumId w:val="16"/>
  </w:num>
  <w:num w:numId="32" w16cid:durableId="1689136249">
    <w:abstractNumId w:val="45"/>
  </w:num>
  <w:num w:numId="33" w16cid:durableId="1673601073">
    <w:abstractNumId w:val="29"/>
  </w:num>
  <w:num w:numId="34" w16cid:durableId="1113328239">
    <w:abstractNumId w:val="22"/>
  </w:num>
  <w:num w:numId="35" w16cid:durableId="780875905">
    <w:abstractNumId w:val="5"/>
  </w:num>
  <w:num w:numId="36" w16cid:durableId="708073271">
    <w:abstractNumId w:val="2"/>
  </w:num>
  <w:num w:numId="37" w16cid:durableId="888960688">
    <w:abstractNumId w:val="7"/>
  </w:num>
  <w:num w:numId="38" w16cid:durableId="166487021">
    <w:abstractNumId w:val="1"/>
  </w:num>
  <w:num w:numId="39" w16cid:durableId="1768228565">
    <w:abstractNumId w:val="26"/>
  </w:num>
  <w:num w:numId="40" w16cid:durableId="73163941">
    <w:abstractNumId w:val="0"/>
  </w:num>
  <w:num w:numId="41" w16cid:durableId="378437036">
    <w:abstractNumId w:val="4"/>
  </w:num>
  <w:num w:numId="42" w16cid:durableId="17629532">
    <w:abstractNumId w:val="42"/>
  </w:num>
  <w:num w:numId="43" w16cid:durableId="1366951937">
    <w:abstractNumId w:val="14"/>
  </w:num>
  <w:num w:numId="44" w16cid:durableId="1413136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229341952">
    <w:abstractNumId w:val="8"/>
  </w:num>
  <w:num w:numId="46" w16cid:durableId="1438525158">
    <w:abstractNumId w:val="43"/>
  </w:num>
  <w:num w:numId="47" w16cid:durableId="49842721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ABF"/>
    <w:rsid w:val="00014AA9"/>
    <w:rsid w:val="000B5FED"/>
    <w:rsid w:val="00183560"/>
    <w:rsid w:val="001B3E3B"/>
    <w:rsid w:val="00337953"/>
    <w:rsid w:val="003B7C33"/>
    <w:rsid w:val="003C7208"/>
    <w:rsid w:val="00431D84"/>
    <w:rsid w:val="00455D4C"/>
    <w:rsid w:val="004F50A8"/>
    <w:rsid w:val="00590910"/>
    <w:rsid w:val="00630499"/>
    <w:rsid w:val="00713D90"/>
    <w:rsid w:val="00734511"/>
    <w:rsid w:val="0074670A"/>
    <w:rsid w:val="007D2C03"/>
    <w:rsid w:val="007D6ABF"/>
    <w:rsid w:val="00846DB9"/>
    <w:rsid w:val="008733B4"/>
    <w:rsid w:val="008F06D9"/>
    <w:rsid w:val="00A369E9"/>
    <w:rsid w:val="00A73A5E"/>
    <w:rsid w:val="00AD7ABB"/>
    <w:rsid w:val="00B37ECA"/>
    <w:rsid w:val="00B4696B"/>
    <w:rsid w:val="00B550B1"/>
    <w:rsid w:val="00C02D64"/>
    <w:rsid w:val="00C40599"/>
    <w:rsid w:val="00CE3BD7"/>
    <w:rsid w:val="00CE68E4"/>
    <w:rsid w:val="00D6585F"/>
    <w:rsid w:val="00E34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96AA7"/>
  <w15:chartTrackingRefBased/>
  <w15:docId w15:val="{F9405902-84E3-4465-A220-6CB1A8159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D6A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ABF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numbering" w:customStyle="1" w:styleId="NoList1">
    <w:name w:val="No List1"/>
    <w:next w:val="NoList"/>
    <w:uiPriority w:val="99"/>
    <w:semiHidden/>
    <w:rsid w:val="007D6ABF"/>
  </w:style>
  <w:style w:type="table" w:styleId="TableGrid">
    <w:name w:val="Table Grid"/>
    <w:basedOn w:val="TableNormal"/>
    <w:rsid w:val="007D6A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D6ABF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sr-Cyrl-CS" w:eastAsia="x-none"/>
    </w:rPr>
  </w:style>
  <w:style w:type="character" w:customStyle="1" w:styleId="BalloonTextChar">
    <w:name w:val="Balloon Text Char"/>
    <w:basedOn w:val="DefaultParagraphFont"/>
    <w:link w:val="BalloonText"/>
    <w:rsid w:val="007D6ABF"/>
    <w:rPr>
      <w:rFonts w:ascii="Tahoma" w:eastAsia="Times New Roman" w:hAnsi="Tahoma" w:cs="Times New Roman"/>
      <w:sz w:val="16"/>
      <w:szCs w:val="16"/>
      <w:lang w:val="sr-Cyrl-CS" w:eastAsia="x-none"/>
    </w:rPr>
  </w:style>
  <w:style w:type="paragraph" w:styleId="NormalWeb">
    <w:name w:val="Normal (Web)"/>
    <w:basedOn w:val="Normal"/>
    <w:rsid w:val="007D6ABF"/>
    <w:pPr>
      <w:spacing w:before="150"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qFormat/>
    <w:rsid w:val="007D6ABF"/>
    <w:rPr>
      <w:b/>
      <w:bCs/>
    </w:rPr>
  </w:style>
  <w:style w:type="paragraph" w:styleId="Header">
    <w:name w:val="header"/>
    <w:basedOn w:val="Normal"/>
    <w:link w:val="HeaderChar"/>
    <w:rsid w:val="007D6AB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7D6AB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D6ABF"/>
  </w:style>
  <w:style w:type="paragraph" w:customStyle="1" w:styleId="Char">
    <w:name w:val="Char"/>
    <w:basedOn w:val="Normal"/>
    <w:rsid w:val="007D6ABF"/>
    <w:pPr>
      <w:spacing w:line="240" w:lineRule="exact"/>
    </w:pPr>
    <w:rPr>
      <w:rFonts w:ascii="Arial" w:eastAsia="Times New Roman" w:hAnsi="Arial" w:cs="Arial"/>
      <w:sz w:val="20"/>
      <w:szCs w:val="20"/>
    </w:rPr>
  </w:style>
  <w:style w:type="paragraph" w:customStyle="1" w:styleId="Char0">
    <w:name w:val="Char"/>
    <w:basedOn w:val="Normal"/>
    <w:rsid w:val="007D6ABF"/>
    <w:pPr>
      <w:spacing w:line="240" w:lineRule="exact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7D6ABF"/>
    <w:pPr>
      <w:autoSpaceDE w:val="0"/>
      <w:autoSpaceDN w:val="0"/>
      <w:adjustRightInd w:val="0"/>
      <w:spacing w:after="0" w:line="240" w:lineRule="auto"/>
    </w:pPr>
    <w:rPr>
      <w:rFonts w:ascii="Swis721 LtCn BT" w:eastAsia="Times New Roman" w:hAnsi="Swis721 LtCn BT" w:cs="Swis721 LtCn BT"/>
      <w:color w:val="000000"/>
      <w:sz w:val="24"/>
      <w:szCs w:val="24"/>
    </w:rPr>
  </w:style>
  <w:style w:type="paragraph" w:styleId="NoSpacing">
    <w:name w:val="No Spacing"/>
    <w:uiPriority w:val="1"/>
    <w:qFormat/>
    <w:rsid w:val="007D6AB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pellingerror">
    <w:name w:val="spellingerror"/>
    <w:basedOn w:val="DefaultParagraphFont"/>
    <w:rsid w:val="007D6ABF"/>
  </w:style>
  <w:style w:type="character" w:customStyle="1" w:styleId="normaltextrun">
    <w:name w:val="normaltextrun"/>
    <w:basedOn w:val="DefaultParagraphFont"/>
    <w:rsid w:val="007D6ABF"/>
  </w:style>
  <w:style w:type="character" w:customStyle="1" w:styleId="highlight">
    <w:name w:val="highlight"/>
    <w:basedOn w:val="DefaultParagraphFont"/>
    <w:rsid w:val="007D6ABF"/>
  </w:style>
  <w:style w:type="character" w:customStyle="1" w:styleId="rvts1">
    <w:name w:val="rvts1"/>
    <w:basedOn w:val="DefaultParagraphFont"/>
    <w:rsid w:val="007D6ABF"/>
  </w:style>
  <w:style w:type="character" w:customStyle="1" w:styleId="rvts10">
    <w:name w:val="rvts10"/>
    <w:rsid w:val="007D6ABF"/>
    <w:rPr>
      <w:color w:val="000000"/>
      <w:sz w:val="22"/>
      <w:szCs w:val="22"/>
    </w:rPr>
  </w:style>
  <w:style w:type="paragraph" w:styleId="Footer">
    <w:name w:val="footer"/>
    <w:basedOn w:val="Normal"/>
    <w:link w:val="FooterChar"/>
    <w:rsid w:val="007D6ABF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7D6AB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slovpropisa1">
    <w:name w:val="naslovpropisa1"/>
    <w:basedOn w:val="DefaultParagraphFont"/>
    <w:rsid w:val="007D6ABF"/>
  </w:style>
  <w:style w:type="character" w:customStyle="1" w:styleId="naslovpropisa1a">
    <w:name w:val="naslovpropisa1a"/>
    <w:basedOn w:val="DefaultParagraphFont"/>
    <w:rsid w:val="007D6ABF"/>
  </w:style>
  <w:style w:type="paragraph" w:customStyle="1" w:styleId="podnaslovpropisa">
    <w:name w:val="podnaslovpropisa"/>
    <w:basedOn w:val="Normal"/>
    <w:rsid w:val="007D6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sic-paragraph">
    <w:name w:val="basic-paragraph"/>
    <w:basedOn w:val="Normal"/>
    <w:rsid w:val="007D6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D6ABF"/>
    <w:pPr>
      <w:suppressAutoHyphens/>
      <w:spacing w:before="120" w:after="120" w:line="240" w:lineRule="auto"/>
      <w:ind w:left="720"/>
      <w:jc w:val="both"/>
    </w:pPr>
    <w:rPr>
      <w:rFonts w:ascii="Calibri" w:eastAsia="Times New Roman" w:hAnsi="Calibri" w:cs="Arial"/>
      <w:lang w:eastAsia="ar-SA"/>
    </w:rPr>
  </w:style>
  <w:style w:type="paragraph" w:customStyle="1" w:styleId="msonormal0">
    <w:name w:val="msonormal"/>
    <w:basedOn w:val="Normal"/>
    <w:semiHidden/>
    <w:rsid w:val="007D6ABF"/>
    <w:pPr>
      <w:spacing w:before="150"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7D6ABF"/>
  </w:style>
  <w:style w:type="table" w:customStyle="1" w:styleId="TableGrid1">
    <w:name w:val="Table Grid1"/>
    <w:basedOn w:val="TableNormal"/>
    <w:next w:val="TableGrid"/>
    <w:rsid w:val="007D6A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36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A7197-94FB-4D48-92C1-10534C0B1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8</Pages>
  <Words>3222</Words>
  <Characters>18366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Svetlana Ilic</cp:lastModifiedBy>
  <cp:revision>13</cp:revision>
  <cp:lastPrinted>2024-08-28T07:31:00Z</cp:lastPrinted>
  <dcterms:created xsi:type="dcterms:W3CDTF">2022-01-04T14:35:00Z</dcterms:created>
  <dcterms:modified xsi:type="dcterms:W3CDTF">2024-08-28T10:02:00Z</dcterms:modified>
</cp:coreProperties>
</file>