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1200C" w14:textId="7F551ABC" w:rsidR="00971E0E" w:rsidRPr="002513DE" w:rsidRDefault="00EC0F73" w:rsidP="00EC0F73">
      <w:pPr>
        <w:tabs>
          <w:tab w:val="center" w:pos="6379"/>
        </w:tabs>
        <w:snapToGrid w:val="0"/>
        <w:spacing w:line="240" w:lineRule="atLeast"/>
        <w:jc w:val="right"/>
        <w:rPr>
          <w:sz w:val="18"/>
          <w:szCs w:val="18"/>
          <w:lang w:val="sr-Cyrl-CS"/>
        </w:rPr>
      </w:pPr>
      <w:r w:rsidRPr="002513DE">
        <w:rPr>
          <w:sz w:val="18"/>
          <w:szCs w:val="18"/>
          <w:lang w:val="sr-Cyrl-CS"/>
        </w:rPr>
        <w:t>ОБРАЗАЦ 1</w:t>
      </w:r>
    </w:p>
    <w:p w14:paraId="149D03D7" w14:textId="77777777" w:rsidR="00EC0F73" w:rsidRPr="00EF0F8F" w:rsidRDefault="00971E0E" w:rsidP="00971E0E">
      <w:pPr>
        <w:jc w:val="both"/>
        <w:rPr>
          <w:sz w:val="20"/>
          <w:szCs w:val="20"/>
          <w:lang w:val="sr-Cyrl-CS"/>
        </w:rPr>
      </w:pPr>
      <w:r w:rsidRPr="00EF0F8F">
        <w:rPr>
          <w:sz w:val="20"/>
          <w:szCs w:val="20"/>
          <w:lang w:val="sr-Cyrl-CS"/>
        </w:rPr>
        <w:tab/>
      </w:r>
    </w:p>
    <w:p w14:paraId="245735B7" w14:textId="58101152" w:rsidR="00971E0E" w:rsidRPr="00EF0F8F" w:rsidRDefault="000D1FF2" w:rsidP="00504C9B">
      <w:pPr>
        <w:spacing w:line="276" w:lineRule="auto"/>
        <w:jc w:val="both"/>
        <w:rPr>
          <w:lang w:val="ru-RU" w:eastAsia="de-DE"/>
        </w:rPr>
      </w:pPr>
      <w:r>
        <w:rPr>
          <w:lang w:val="sr-Cyrl-CS"/>
        </w:rPr>
        <w:tab/>
      </w:r>
      <w:r w:rsidR="00971E0E" w:rsidRPr="00EF0F8F">
        <w:rPr>
          <w:lang w:val="sr-Cyrl-CS"/>
        </w:rPr>
        <w:t>Упознат/а сам са одредбом члана 103. став 3. Закона о општем управном поступку („Службени гласник Р</w:t>
      </w:r>
      <w:r w:rsidR="00504C9B">
        <w:rPr>
          <w:lang w:val="sr-Cyrl-CS"/>
        </w:rPr>
        <w:t xml:space="preserve">епублике </w:t>
      </w:r>
      <w:r w:rsidR="00971E0E" w:rsidRPr="00EF0F8F">
        <w:rPr>
          <w:lang w:val="sr-Cyrl-CS"/>
        </w:rPr>
        <w:t>С</w:t>
      </w:r>
      <w:r w:rsidR="00504C9B">
        <w:rPr>
          <w:lang w:val="sr-Cyrl-CS"/>
        </w:rPr>
        <w:t>рбије“,</w:t>
      </w:r>
      <w:r w:rsidR="00971E0E" w:rsidRPr="00EF0F8F">
        <w:rPr>
          <w:lang w:val="sr-Cyrl-CS"/>
        </w:rPr>
        <w:t xml:space="preserve"> бр</w:t>
      </w:r>
      <w:r w:rsidR="00EC0F73" w:rsidRPr="00EF0F8F">
        <w:rPr>
          <w:lang w:val="sr-Cyrl-CS"/>
        </w:rPr>
        <w:t>.</w:t>
      </w:r>
      <w:r w:rsidR="00971E0E" w:rsidRPr="00EF0F8F">
        <w:rPr>
          <w:lang w:val="sr-Cyrl-CS"/>
        </w:rPr>
        <w:t xml:space="preserve"> 18/2016</w:t>
      </w:r>
      <w:r w:rsidR="00EC0F73" w:rsidRPr="00EF0F8F">
        <w:rPr>
          <w:lang w:val="sr-Cyrl-CS"/>
        </w:rPr>
        <w:t>, 95/2018 - аутентично тумачење и 2/2023 - одлука УС</w:t>
      </w:r>
      <w:r w:rsidR="00971E0E" w:rsidRPr="00EF0F8F">
        <w:rPr>
          <w:lang w:val="sr-Cyrl-CS"/>
        </w:rPr>
        <w:t xml:space="preserve">), којом је прописано да у поступку који се покреће по захтеву странке </w:t>
      </w:r>
      <w:r w:rsidR="00971E0E" w:rsidRPr="00EF0F8F">
        <w:rPr>
          <w:lang w:val="ru-RU" w:eastAsia="de-DE"/>
        </w:rPr>
        <w:t>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40B480A7" w14:textId="040D8E5C" w:rsidR="00971E0E" w:rsidRPr="00EF0F8F" w:rsidRDefault="000D1FF2" w:rsidP="00504C9B">
      <w:pPr>
        <w:spacing w:line="276" w:lineRule="auto"/>
        <w:jc w:val="both"/>
        <w:rPr>
          <w:lang w:val="ru-RU" w:eastAsia="de-DE"/>
        </w:rPr>
      </w:pPr>
      <w:r>
        <w:rPr>
          <w:lang w:val="ru-RU" w:eastAsia="de-DE"/>
        </w:rPr>
        <w:tab/>
      </w:r>
      <w:r w:rsidR="00EC0F73" w:rsidRPr="00EF0F8F">
        <w:rPr>
          <w:lang w:val="ru-RU" w:eastAsia="de-DE"/>
        </w:rPr>
        <w:t xml:space="preserve">Поступак покрећем код </w:t>
      </w:r>
      <w:r w:rsidR="00EC0F73" w:rsidRPr="00EF0F8F">
        <w:rPr>
          <w:b/>
          <w:bCs/>
          <w:lang w:val="sr-Cyrl-RS"/>
        </w:rPr>
        <w:t>Градске управе града Смедерева</w:t>
      </w:r>
      <w:r w:rsidR="00EC0F73" w:rsidRPr="00EF0F8F">
        <w:rPr>
          <w:lang w:val="ru-RU" w:eastAsia="de-DE"/>
        </w:rPr>
        <w:t xml:space="preserve">, ради остваривања права по </w:t>
      </w:r>
      <w:r w:rsidR="00EC0F73" w:rsidRPr="00EF0F8F">
        <w:rPr>
          <w:b/>
          <w:lang w:val="sr-Cyrl-CS"/>
        </w:rPr>
        <w:t xml:space="preserve">Јавном позиву </w:t>
      </w:r>
      <w:r w:rsidR="00EC0F73" w:rsidRPr="00EF0F8F">
        <w:rPr>
          <w:b/>
          <w:lang w:val="sr-Cyrl-RS"/>
        </w:rPr>
        <w:t xml:space="preserve">за избор корисника </w:t>
      </w:r>
      <w:r w:rsidR="00EC0F73" w:rsidRPr="00EF0F8F">
        <w:rPr>
          <w:b/>
          <w:lang w:val="sr-Cyrl-CS"/>
        </w:rPr>
        <w:t xml:space="preserve">за доделу средстава намењених </w:t>
      </w:r>
      <w:r w:rsidR="00EC0F73" w:rsidRPr="00EF0F8F">
        <w:rPr>
          <w:b/>
          <w:bCs/>
          <w:lang w:val="sr-Cyrl-RS"/>
        </w:rPr>
        <w:t>за економско оснаживање избеглица на територији града Смедерева</w:t>
      </w:r>
      <w:r w:rsidR="00ED754C">
        <w:rPr>
          <w:b/>
          <w:bCs/>
          <w:lang w:val="sr-Cyrl-RS"/>
        </w:rPr>
        <w:t xml:space="preserve"> </w:t>
      </w:r>
      <w:r w:rsidR="00971E0E" w:rsidRPr="00EF0F8F">
        <w:rPr>
          <w:lang w:val="ru-RU" w:eastAsia="de-DE"/>
        </w:rPr>
        <w:t>и тим поводом дајем следећу:</w:t>
      </w:r>
    </w:p>
    <w:p w14:paraId="53FC69B1" w14:textId="77777777" w:rsidR="00EC0F73" w:rsidRPr="00EF0F8F" w:rsidRDefault="00EC0F73" w:rsidP="00971E0E">
      <w:pPr>
        <w:jc w:val="both"/>
        <w:rPr>
          <w:lang w:val="ru-RU" w:eastAsia="de-DE"/>
        </w:rPr>
      </w:pPr>
    </w:p>
    <w:p w14:paraId="0B7DE6CE" w14:textId="77777777" w:rsidR="00971E0E" w:rsidRPr="00EF0F8F" w:rsidRDefault="00971E0E" w:rsidP="00504C9B">
      <w:pPr>
        <w:spacing w:line="276" w:lineRule="auto"/>
        <w:jc w:val="center"/>
        <w:rPr>
          <w:b/>
          <w:lang w:val="sr-Latn-CS" w:eastAsia="de-DE"/>
        </w:rPr>
      </w:pPr>
      <w:r w:rsidRPr="00EF0F8F">
        <w:rPr>
          <w:b/>
          <w:lang w:val="ru-RU" w:eastAsia="de-DE"/>
        </w:rPr>
        <w:t>И З Ј А В У</w:t>
      </w:r>
    </w:p>
    <w:p w14:paraId="06CA1183" w14:textId="77777777" w:rsidR="00971E0E" w:rsidRPr="00EF0F8F" w:rsidRDefault="00971E0E" w:rsidP="00504C9B">
      <w:pPr>
        <w:spacing w:line="276" w:lineRule="auto"/>
        <w:jc w:val="center"/>
        <w:rPr>
          <w:b/>
          <w:lang w:val="sr-Latn-CS" w:eastAsia="de-DE"/>
        </w:rPr>
      </w:pPr>
    </w:p>
    <w:p w14:paraId="0F390168" w14:textId="38613A0E" w:rsidR="00971E0E" w:rsidRPr="00EF0F8F" w:rsidRDefault="00971E0E" w:rsidP="00504C9B">
      <w:pPr>
        <w:spacing w:line="276" w:lineRule="auto"/>
        <w:jc w:val="both"/>
        <w:rPr>
          <w:vertAlign w:val="superscript"/>
          <w:lang w:val="sr-Cyrl-CS" w:eastAsia="de-DE"/>
        </w:rPr>
      </w:pPr>
      <w:r w:rsidRPr="00EF0F8F">
        <w:rPr>
          <w:b/>
          <w:bCs/>
          <w:lang w:val="sr-Latn-CS" w:eastAsia="de-DE"/>
        </w:rPr>
        <w:t>I</w:t>
      </w:r>
      <w:r w:rsidR="005209C0" w:rsidRPr="00EF0F8F">
        <w:rPr>
          <w:lang w:val="sr-Cyrl-RS" w:eastAsia="de-DE"/>
        </w:rPr>
        <w:tab/>
      </w:r>
      <w:r w:rsidRPr="00EF0F8F">
        <w:rPr>
          <w:lang w:val="ru-RU" w:eastAsia="de-DE"/>
        </w:rPr>
        <w:t>Саглас</w:t>
      </w:r>
      <w:r w:rsidRPr="00EF0F8F">
        <w:rPr>
          <w:lang w:val="sr-Latn-CS" w:eastAsia="de-DE"/>
        </w:rPr>
        <w:t>a</w:t>
      </w:r>
      <w:r w:rsidRPr="00EF0F8F">
        <w:rPr>
          <w:lang w:val="ru-RU" w:eastAsia="de-DE"/>
        </w:rPr>
        <w:t xml:space="preserve">н/а сам да </w:t>
      </w:r>
      <w:r w:rsidR="005209C0" w:rsidRPr="00EF0F8F">
        <w:rPr>
          <w:lang w:val="ru-RU" w:eastAsia="de-DE"/>
        </w:rPr>
        <w:t xml:space="preserve">орган - Градска управа града Смедерева, </w:t>
      </w:r>
      <w:r w:rsidRPr="00EF0F8F">
        <w:rPr>
          <w:lang w:val="ru-RU" w:eastAsia="de-DE"/>
        </w:rPr>
        <w:t>за потребе поступка може</w:t>
      </w:r>
      <w:r w:rsidRPr="00EF0F8F">
        <w:rPr>
          <w:lang w:eastAsia="de-DE"/>
        </w:rPr>
        <w:t xml:space="preserve"> </w:t>
      </w:r>
      <w:r w:rsidRPr="00EF0F8F">
        <w:rPr>
          <w:lang w:val="ru-RU" w:eastAsia="de-DE"/>
        </w:rPr>
        <w:t>извршити увид, прибавити и обрадити личне податке о чињеницама о којима се води службена евиднција</w:t>
      </w:r>
      <w:r w:rsidRPr="00EF0F8F">
        <w:rPr>
          <w:lang w:val="sr-Cyrl-CS" w:eastAsia="de-DE"/>
        </w:rPr>
        <w:t>, који су неопходни у поступку одлучивања.</w:t>
      </w:r>
      <w:r w:rsidR="005209C0" w:rsidRPr="00EF0F8F">
        <w:rPr>
          <w:vertAlign w:val="superscript"/>
          <w:lang w:val="sr-Cyrl-CS" w:eastAsia="de-DE"/>
        </w:rPr>
        <w:t>1</w:t>
      </w:r>
    </w:p>
    <w:p w14:paraId="4F37C8F9" w14:textId="77777777" w:rsidR="00971E0E" w:rsidRPr="00EF0F8F" w:rsidRDefault="00971E0E" w:rsidP="00504C9B">
      <w:pPr>
        <w:spacing w:line="276" w:lineRule="auto"/>
        <w:jc w:val="both"/>
        <w:rPr>
          <w:lang w:val="sr-Cyrl-CS"/>
        </w:rPr>
      </w:pPr>
    </w:p>
    <w:p w14:paraId="2A25D632" w14:textId="2C396088" w:rsidR="00971E0E" w:rsidRPr="00EF0F8F" w:rsidRDefault="00EF0F8F" w:rsidP="00504C9B">
      <w:pPr>
        <w:spacing w:line="276" w:lineRule="auto"/>
        <w:jc w:val="both"/>
        <w:rPr>
          <w:lang w:val="sr-Cyrl-CS"/>
        </w:rPr>
      </w:pPr>
      <w:r w:rsidRPr="00EF0F8F">
        <w:rPr>
          <w:lang w:val="sr-Cyrl-CS"/>
        </w:rPr>
        <w:t>...............</w:t>
      </w:r>
      <w:r w:rsidR="00971E0E" w:rsidRPr="00EF0F8F">
        <w:rPr>
          <w:lang w:val="sr-Cyrl-CS"/>
        </w:rPr>
        <w:t xml:space="preserve">....................................                                         </w:t>
      </w:r>
      <w:r w:rsidRPr="00EF0F8F">
        <w:rPr>
          <w:lang w:val="sr-Cyrl-CS"/>
        </w:rPr>
        <w:t>........</w:t>
      </w:r>
      <w:r w:rsidR="00971E0E" w:rsidRPr="00EF0F8F">
        <w:rPr>
          <w:lang w:val="sr-Cyrl-CS"/>
        </w:rPr>
        <w:t>..........................................</w:t>
      </w:r>
    </w:p>
    <w:p w14:paraId="0896F88F" w14:textId="71B830B5" w:rsidR="00971E0E" w:rsidRPr="00EF0F8F" w:rsidRDefault="00EF0F8F" w:rsidP="00504C9B">
      <w:pPr>
        <w:tabs>
          <w:tab w:val="left" w:pos="1134"/>
          <w:tab w:val="left" w:pos="1418"/>
        </w:tabs>
        <w:spacing w:line="276" w:lineRule="auto"/>
        <w:ind w:left="360"/>
        <w:jc w:val="both"/>
        <w:rPr>
          <w:b/>
          <w:lang w:val="ru-RU" w:eastAsia="de-DE"/>
        </w:rPr>
      </w:pPr>
      <w:r>
        <w:rPr>
          <w:lang w:val="sr-Cyrl-CS"/>
        </w:rPr>
        <w:t xml:space="preserve">   </w:t>
      </w:r>
      <w:r w:rsidR="00971E0E" w:rsidRPr="00EF0F8F">
        <w:rPr>
          <w:lang w:val="sr-Cyrl-CS"/>
        </w:rPr>
        <w:t>(</w:t>
      </w:r>
      <w:r w:rsidR="00971E0E" w:rsidRPr="00EF0F8F">
        <w:rPr>
          <w:i/>
          <w:iCs/>
          <w:lang w:val="sr-Cyrl-CS"/>
        </w:rPr>
        <w:t>место и  датум</w:t>
      </w:r>
      <w:r w:rsidR="00971E0E" w:rsidRPr="00EF0F8F">
        <w:rPr>
          <w:lang w:val="sr-Cyrl-CS"/>
        </w:rPr>
        <w:t xml:space="preserve">)                                                      </w:t>
      </w:r>
      <w:r w:rsidRPr="00EF0F8F">
        <w:rPr>
          <w:lang w:val="sr-Cyrl-CS"/>
        </w:rPr>
        <w:t xml:space="preserve"> </w:t>
      </w:r>
      <w:r>
        <w:rPr>
          <w:lang w:val="sr-Cyrl-CS"/>
        </w:rPr>
        <w:t xml:space="preserve">   </w:t>
      </w:r>
      <w:r w:rsidR="00971E0E" w:rsidRPr="00EF0F8F">
        <w:rPr>
          <w:lang w:val="sr-Cyrl-CS"/>
        </w:rPr>
        <w:t>(</w:t>
      </w:r>
      <w:r w:rsidR="00971E0E" w:rsidRPr="00EF0F8F">
        <w:rPr>
          <w:i/>
          <w:iCs/>
          <w:lang w:val="sr-Cyrl-CS"/>
        </w:rPr>
        <w:t>потпис даваоца изјаве</w:t>
      </w:r>
      <w:r w:rsidR="00971E0E" w:rsidRPr="00EF0F8F">
        <w:rPr>
          <w:lang w:val="sr-Cyrl-CS"/>
        </w:rPr>
        <w:t>)</w:t>
      </w:r>
    </w:p>
    <w:p w14:paraId="22CA48DD" w14:textId="77777777" w:rsidR="00971E0E" w:rsidRDefault="00971E0E" w:rsidP="00504C9B">
      <w:pPr>
        <w:spacing w:line="276" w:lineRule="auto"/>
        <w:jc w:val="both"/>
        <w:rPr>
          <w:b/>
          <w:lang w:val="ru-RU" w:eastAsia="de-DE"/>
        </w:rPr>
      </w:pPr>
    </w:p>
    <w:p w14:paraId="05D90D36" w14:textId="77777777" w:rsidR="00CC1701" w:rsidRPr="00EF0F8F" w:rsidRDefault="00CC1701" w:rsidP="00504C9B">
      <w:pPr>
        <w:spacing w:line="276" w:lineRule="auto"/>
        <w:jc w:val="both"/>
        <w:rPr>
          <w:b/>
          <w:lang w:val="ru-RU" w:eastAsia="de-DE"/>
        </w:rPr>
      </w:pPr>
    </w:p>
    <w:p w14:paraId="193D0C80" w14:textId="431DE08C" w:rsidR="00971E0E" w:rsidRPr="00EF0F8F" w:rsidRDefault="00971E0E" w:rsidP="00504C9B">
      <w:pPr>
        <w:spacing w:line="276" w:lineRule="auto"/>
        <w:jc w:val="both"/>
        <w:rPr>
          <w:lang w:val="ru-RU" w:eastAsia="de-DE"/>
        </w:rPr>
      </w:pPr>
      <w:r w:rsidRPr="00EF0F8F">
        <w:rPr>
          <w:b/>
          <w:bCs/>
          <w:lang w:val="sr-Latn-CS" w:eastAsia="de-DE"/>
        </w:rPr>
        <w:t>II</w:t>
      </w:r>
      <w:r w:rsidR="002513DE">
        <w:rPr>
          <w:lang w:val="sr-Cyrl-RS" w:eastAsia="de-DE"/>
        </w:rPr>
        <w:tab/>
      </w:r>
      <w:r w:rsidRPr="00EF0F8F">
        <w:rPr>
          <w:lang w:val="sr-Cyrl-CS" w:eastAsia="de-DE"/>
        </w:rPr>
        <w:t xml:space="preserve">Иако је </w:t>
      </w:r>
      <w:r w:rsidR="00EF0F8F" w:rsidRPr="00EF0F8F">
        <w:rPr>
          <w:lang w:val="sr-Cyrl-CS" w:eastAsia="de-DE"/>
        </w:rPr>
        <w:t xml:space="preserve">орган - Градска управа града Смедерева </w:t>
      </w:r>
      <w:r w:rsidRPr="00EF0F8F">
        <w:rPr>
          <w:lang w:val="sr-Cyrl-CS" w:eastAsia="de-DE"/>
        </w:rPr>
        <w:t xml:space="preserve">обавезана да изврши увид, прибави и обради личне податке, </w:t>
      </w:r>
      <w:r w:rsidRPr="00EF0F8F">
        <w:rPr>
          <w:lang w:val="ru-RU" w:eastAsia="de-DE"/>
        </w:rPr>
        <w:t>изјављујем да ћу сам/а за потребе поступка прибавити и доставити органу:</w:t>
      </w:r>
      <w:r w:rsidR="00EF0F8F" w:rsidRPr="00EF0F8F">
        <w:rPr>
          <w:vertAlign w:val="superscript"/>
          <w:lang w:val="ru-RU" w:eastAsia="de-DE"/>
        </w:rPr>
        <w:t>2</w:t>
      </w:r>
      <w:r w:rsidRPr="00EF0F8F">
        <w:rPr>
          <w:rStyle w:val="FootnoteCharacters"/>
          <w:lang w:val="ru-RU" w:eastAsia="de-DE"/>
        </w:rPr>
        <w:t xml:space="preserve"> </w:t>
      </w:r>
    </w:p>
    <w:p w14:paraId="6C515E99" w14:textId="77777777" w:rsidR="00EF0F8F" w:rsidRPr="00EF0F8F" w:rsidRDefault="00EF0F8F" w:rsidP="00504C9B">
      <w:pPr>
        <w:spacing w:line="276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ab/>
      </w:r>
    </w:p>
    <w:p w14:paraId="561559B3" w14:textId="08A71297" w:rsidR="00971E0E" w:rsidRPr="00EF0F8F" w:rsidRDefault="00EF0F8F" w:rsidP="00504C9B">
      <w:pPr>
        <w:spacing w:line="276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ab/>
        <w:t>а) све личне податке о чињеницама о којима се води службена евиденција, а који су неопходни за одлучивање;</w:t>
      </w:r>
    </w:p>
    <w:p w14:paraId="4631BC4F" w14:textId="77777777" w:rsidR="00EF0F8F" w:rsidRPr="00EF0F8F" w:rsidRDefault="00EF0F8F" w:rsidP="00971E0E">
      <w:pPr>
        <w:jc w:val="both"/>
        <w:rPr>
          <w:lang w:val="ru-RU" w:eastAsia="de-DE"/>
        </w:rPr>
      </w:pPr>
    </w:p>
    <w:p w14:paraId="5EBBC989" w14:textId="7D120D2B" w:rsidR="00EF0F8F" w:rsidRPr="00EF0F8F" w:rsidRDefault="00EF0F8F" w:rsidP="00EF0F8F">
      <w:pPr>
        <w:spacing w:line="360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ab/>
        <w:t>б) следеће податке:</w:t>
      </w:r>
      <w:r w:rsidRPr="00EF0F8F">
        <w:rPr>
          <w:vertAlign w:val="superscript"/>
          <w:lang w:val="ru-RU" w:eastAsia="de-DE"/>
        </w:rPr>
        <w:t>3</w:t>
      </w:r>
    </w:p>
    <w:p w14:paraId="1FA39E91" w14:textId="52431833" w:rsidR="00EF0F8F" w:rsidRPr="00EF0F8F" w:rsidRDefault="00EF0F8F" w:rsidP="00EF0F8F">
      <w:pPr>
        <w:spacing w:line="360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>1. ........................................................................................................................................</w:t>
      </w:r>
    </w:p>
    <w:p w14:paraId="0C27EE81" w14:textId="58846166" w:rsidR="00EF0F8F" w:rsidRPr="00EF0F8F" w:rsidRDefault="00EF0F8F" w:rsidP="00EF0F8F">
      <w:pPr>
        <w:spacing w:line="360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>2. .........................................................................................................................................</w:t>
      </w:r>
    </w:p>
    <w:p w14:paraId="5BA3AE30" w14:textId="0F3CBCAA" w:rsidR="00EF0F8F" w:rsidRPr="00EF0F8F" w:rsidRDefault="00EF0F8F" w:rsidP="00EF0F8F">
      <w:pPr>
        <w:spacing w:line="360" w:lineRule="auto"/>
        <w:jc w:val="both"/>
        <w:rPr>
          <w:lang w:val="ru-RU" w:eastAsia="de-DE"/>
        </w:rPr>
      </w:pPr>
      <w:r w:rsidRPr="00EF0F8F">
        <w:rPr>
          <w:lang w:val="ru-RU" w:eastAsia="de-DE"/>
        </w:rPr>
        <w:t>3. .........................................................................................................................................</w:t>
      </w:r>
    </w:p>
    <w:p w14:paraId="1F4CC019" w14:textId="77777777" w:rsidR="00EF0F8F" w:rsidRPr="00EF0F8F" w:rsidRDefault="00EF0F8F" w:rsidP="00971E0E">
      <w:pPr>
        <w:jc w:val="both"/>
        <w:rPr>
          <w:lang w:val="ru-RU" w:eastAsia="de-DE"/>
        </w:rPr>
      </w:pPr>
    </w:p>
    <w:p w14:paraId="05DFCFDA" w14:textId="77777777" w:rsidR="00971E0E" w:rsidRPr="00EF0F8F" w:rsidRDefault="00971E0E" w:rsidP="00971E0E">
      <w:pPr>
        <w:jc w:val="both"/>
        <w:rPr>
          <w:lang w:val="sr-Cyrl-CS"/>
        </w:rPr>
      </w:pPr>
      <w:r w:rsidRPr="00EF0F8F">
        <w:rPr>
          <w:lang w:val="sr-Cyrl-CS"/>
        </w:rPr>
        <w:tab/>
        <w:t xml:space="preserve">Упознат/а сам да уколико наведене </w:t>
      </w:r>
      <w:r w:rsidRPr="00EF0F8F">
        <w:rPr>
          <w:lang w:val="ru-RU" w:eastAsia="de-DE"/>
        </w:rPr>
        <w:t>личне податке неопходне за одлучивање органа не поднесем до истека рока за подношење пријава, захтев за покретање поступка ће се сматрати неуредним.</w:t>
      </w:r>
    </w:p>
    <w:p w14:paraId="76358FB8" w14:textId="77777777" w:rsidR="00971E0E" w:rsidRPr="00EF0F8F" w:rsidRDefault="00971E0E" w:rsidP="00646FB1">
      <w:pPr>
        <w:tabs>
          <w:tab w:val="left" w:pos="5954"/>
        </w:tabs>
        <w:jc w:val="both"/>
        <w:rPr>
          <w:lang w:val="sr-Cyrl-CS"/>
        </w:rPr>
      </w:pPr>
    </w:p>
    <w:p w14:paraId="0B3EC27B" w14:textId="3396AA07" w:rsidR="00EF0F8F" w:rsidRPr="00EF0F8F" w:rsidRDefault="00EF0F8F" w:rsidP="00EF0F8F">
      <w:pPr>
        <w:jc w:val="both"/>
        <w:rPr>
          <w:lang w:val="sr-Cyrl-CS"/>
        </w:rPr>
      </w:pPr>
      <w:r w:rsidRPr="00EF0F8F">
        <w:rPr>
          <w:lang w:val="sr-Cyrl-CS"/>
        </w:rPr>
        <w:t>.................................................                                              ..............................................</w:t>
      </w:r>
    </w:p>
    <w:p w14:paraId="01B7ADD9" w14:textId="3432FE70" w:rsidR="00EF0F8F" w:rsidRPr="00EF0F8F" w:rsidRDefault="00EF0F8F" w:rsidP="00EF0F8F">
      <w:pPr>
        <w:tabs>
          <w:tab w:val="left" w:pos="1134"/>
          <w:tab w:val="left" w:pos="1418"/>
        </w:tabs>
        <w:ind w:left="360"/>
        <w:jc w:val="both"/>
        <w:rPr>
          <w:b/>
          <w:lang w:val="ru-RU" w:eastAsia="de-DE"/>
        </w:rPr>
      </w:pPr>
      <w:r w:rsidRPr="00EF0F8F">
        <w:rPr>
          <w:lang w:val="sr-Cyrl-CS"/>
        </w:rPr>
        <w:t xml:space="preserve">  (</w:t>
      </w:r>
      <w:r w:rsidRPr="00EF0F8F">
        <w:rPr>
          <w:i/>
          <w:iCs/>
          <w:lang w:val="sr-Cyrl-CS"/>
        </w:rPr>
        <w:t>место и  датум</w:t>
      </w:r>
      <w:r w:rsidRPr="00EF0F8F">
        <w:rPr>
          <w:lang w:val="sr-Cyrl-CS"/>
        </w:rPr>
        <w:t xml:space="preserve">)                                                          </w:t>
      </w:r>
      <w:r w:rsidR="00CC1701">
        <w:rPr>
          <w:lang w:val="sr-Cyrl-CS"/>
        </w:rPr>
        <w:t xml:space="preserve"> </w:t>
      </w:r>
      <w:r w:rsidRPr="00EF0F8F">
        <w:rPr>
          <w:lang w:val="sr-Cyrl-CS"/>
        </w:rPr>
        <w:t xml:space="preserve"> (</w:t>
      </w:r>
      <w:r w:rsidRPr="00EF0F8F">
        <w:rPr>
          <w:i/>
          <w:iCs/>
          <w:lang w:val="sr-Cyrl-CS"/>
        </w:rPr>
        <w:t>потпис даваоца изјаве</w:t>
      </w:r>
      <w:r w:rsidRPr="00EF0F8F">
        <w:rPr>
          <w:lang w:val="sr-Cyrl-CS"/>
        </w:rPr>
        <w:t>)</w:t>
      </w:r>
    </w:p>
    <w:p w14:paraId="54B7ECDF" w14:textId="77777777" w:rsidR="00243859" w:rsidRDefault="00243859" w:rsidP="00243859">
      <w:pPr>
        <w:pStyle w:val="Default"/>
        <w:rPr>
          <w:lang w:val="sr-Cyrl-RS"/>
        </w:rPr>
      </w:pPr>
    </w:p>
    <w:p w14:paraId="53B5758A" w14:textId="77777777" w:rsidR="00256BE9" w:rsidRPr="00CC1701" w:rsidRDefault="00256BE9" w:rsidP="00243859">
      <w:pPr>
        <w:pStyle w:val="Default"/>
        <w:rPr>
          <w:lang w:val="sr-Cyrl-RS"/>
        </w:rPr>
      </w:pPr>
    </w:p>
    <w:p w14:paraId="2F07057F" w14:textId="1A5489A5" w:rsidR="00243859" w:rsidRPr="00EC0F73" w:rsidRDefault="00EC0F73" w:rsidP="00EC0F73">
      <w:pPr>
        <w:pStyle w:val="Default"/>
        <w:jc w:val="both"/>
        <w:rPr>
          <w:sz w:val="18"/>
          <w:szCs w:val="18"/>
        </w:rPr>
      </w:pPr>
      <w:r w:rsidRPr="00EC0F73">
        <w:rPr>
          <w:sz w:val="18"/>
          <w:szCs w:val="18"/>
          <w:vertAlign w:val="superscript"/>
        </w:rPr>
        <w:t>1</w:t>
      </w:r>
      <w:r w:rsidR="00243859" w:rsidRPr="00EC0F73">
        <w:rPr>
          <w:sz w:val="18"/>
          <w:szCs w:val="18"/>
        </w:rPr>
        <w:t xml:space="preserve"> Сагласно одредби члана 13. Закона о заштити података о личности („Службени гласник РС“</w:t>
      </w:r>
      <w:r>
        <w:rPr>
          <w:sz w:val="18"/>
          <w:szCs w:val="18"/>
          <w:lang w:val="sr-Cyrl-RS"/>
        </w:rPr>
        <w:t>,</w:t>
      </w:r>
      <w:r w:rsidR="00243859" w:rsidRPr="00EC0F73">
        <w:rPr>
          <w:sz w:val="18"/>
          <w:szCs w:val="18"/>
        </w:rPr>
        <w:t xml:space="preserve"> бр</w:t>
      </w:r>
      <w:r w:rsidR="00256BE9">
        <w:rPr>
          <w:sz w:val="18"/>
          <w:szCs w:val="18"/>
          <w:lang w:val="sr-Cyrl-RS"/>
        </w:rPr>
        <w:t>ој 87/2018)</w:t>
      </w:r>
      <w:r w:rsidR="00243859" w:rsidRPr="00EC0F73">
        <w:rPr>
          <w:sz w:val="18"/>
          <w:szCs w:val="18"/>
        </w:rPr>
        <w:t xml:space="preserve">, орган власти обрађује податке без пристанка лица, ако је обрада неопходна ради обављања послова из своје надлежности одређених законом у циљу остваривања интереса националне или јавне безбедности, одбране земље, спречавања, откривања, истраге и гоњења за кривична дела економских,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 </w:t>
      </w:r>
    </w:p>
    <w:p w14:paraId="3B6AB4D9" w14:textId="5F486C4E" w:rsidR="00243859" w:rsidRPr="00EC0F73" w:rsidRDefault="00243859" w:rsidP="00EC0F73">
      <w:pPr>
        <w:pStyle w:val="Default"/>
        <w:jc w:val="both"/>
        <w:rPr>
          <w:sz w:val="18"/>
          <w:szCs w:val="18"/>
        </w:rPr>
      </w:pPr>
      <w:r w:rsidRPr="00EC0F73">
        <w:rPr>
          <w:sz w:val="18"/>
          <w:szCs w:val="18"/>
          <w:vertAlign w:val="superscript"/>
        </w:rPr>
        <w:t>2</w:t>
      </w:r>
      <w:r w:rsidRPr="00EC0F73">
        <w:rPr>
          <w:sz w:val="18"/>
          <w:szCs w:val="18"/>
        </w:rPr>
        <w:t xml:space="preserve"> Потребно је заокружити слово испред опције за коју се странка одлучила</w:t>
      </w:r>
      <w:r w:rsidR="00EC0F73">
        <w:rPr>
          <w:sz w:val="18"/>
          <w:szCs w:val="18"/>
        </w:rPr>
        <w:t>.</w:t>
      </w:r>
      <w:r w:rsidRPr="00EC0F73">
        <w:rPr>
          <w:sz w:val="18"/>
          <w:szCs w:val="18"/>
        </w:rPr>
        <w:t xml:space="preserve"> </w:t>
      </w:r>
    </w:p>
    <w:p w14:paraId="6D6CC0A3" w14:textId="07A8CF43" w:rsidR="00E20532" w:rsidRPr="00EC0F73" w:rsidRDefault="00243859" w:rsidP="00EC0F73">
      <w:pPr>
        <w:jc w:val="both"/>
        <w:rPr>
          <w:sz w:val="18"/>
          <w:szCs w:val="18"/>
        </w:rPr>
      </w:pPr>
      <w:r w:rsidRPr="00EC0F73">
        <w:rPr>
          <w:sz w:val="18"/>
          <w:szCs w:val="18"/>
          <w:vertAlign w:val="superscript"/>
        </w:rPr>
        <w:t>3</w:t>
      </w:r>
      <w:r w:rsidRPr="00EC0F73">
        <w:rPr>
          <w:sz w:val="18"/>
          <w:szCs w:val="18"/>
        </w:rPr>
        <w:t xml:space="preserve">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 </w:t>
      </w:r>
    </w:p>
    <w:sectPr w:rsidR="00E20532" w:rsidRPr="00EC0F73" w:rsidSect="00504C9B">
      <w:pgSz w:w="11906" w:h="16838"/>
      <w:pgMar w:top="488" w:right="1701" w:bottom="90" w:left="1701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88632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B7"/>
    <w:rsid w:val="000D1FF2"/>
    <w:rsid w:val="00243859"/>
    <w:rsid w:val="002513DE"/>
    <w:rsid w:val="00256BE9"/>
    <w:rsid w:val="002777B7"/>
    <w:rsid w:val="002F3637"/>
    <w:rsid w:val="00504C9B"/>
    <w:rsid w:val="005209C0"/>
    <w:rsid w:val="00646FB1"/>
    <w:rsid w:val="00971E0E"/>
    <w:rsid w:val="00AA00DA"/>
    <w:rsid w:val="00AC416A"/>
    <w:rsid w:val="00CC1701"/>
    <w:rsid w:val="00CD0A16"/>
    <w:rsid w:val="00D45694"/>
    <w:rsid w:val="00E20532"/>
    <w:rsid w:val="00EC0F73"/>
    <w:rsid w:val="00ED754C"/>
    <w:rsid w:val="00EF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9977A"/>
  <w15:chartTrackingRefBased/>
  <w15:docId w15:val="{4E1D9A46-0CDC-435C-92D1-D6AC49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E0E"/>
    <w:pPr>
      <w:suppressAutoHyphens/>
      <w:spacing w:after="0" w:line="240" w:lineRule="auto"/>
    </w:pPr>
    <w:rPr>
      <w:rFonts w:eastAsia="Times New Roman" w:cs="Times New Roman"/>
      <w:kern w:val="0"/>
      <w:sz w:val="24"/>
      <w:szCs w:val="24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basedOn w:val="DefaultParagraphFont"/>
    <w:rsid w:val="00971E0E"/>
    <w:rPr>
      <w:vertAlign w:val="superscript"/>
    </w:rPr>
  </w:style>
  <w:style w:type="character" w:styleId="Strong">
    <w:name w:val="Strong"/>
    <w:qFormat/>
    <w:rsid w:val="00971E0E"/>
    <w:rPr>
      <w:b/>
      <w:bCs/>
    </w:rPr>
  </w:style>
  <w:style w:type="paragraph" w:customStyle="1" w:styleId="Default">
    <w:name w:val="Default"/>
    <w:rsid w:val="00243859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Opstina SD</dc:creator>
  <cp:keywords/>
  <dc:description/>
  <cp:lastModifiedBy>Opstina SD</cp:lastModifiedBy>
  <cp:revision>15</cp:revision>
  <dcterms:created xsi:type="dcterms:W3CDTF">2024-05-09T13:02:00Z</dcterms:created>
  <dcterms:modified xsi:type="dcterms:W3CDTF">2024-05-10T06:48:00Z</dcterms:modified>
</cp:coreProperties>
</file>